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F01A1" w14:textId="77777777" w:rsidR="002668E8" w:rsidRPr="0029774F" w:rsidRDefault="002668E8" w:rsidP="002668E8">
      <w:pPr>
        <w:pStyle w:val="BodyText"/>
        <w:spacing w:before="100" w:beforeAutospacing="1" w:after="100" w:afterAutospacing="1"/>
        <w:outlineLvl w:val="0"/>
        <w:rPr>
          <w:rFonts w:ascii="Tahoma" w:hAnsi="Tahoma" w:cs="Tahoma"/>
          <w:b/>
          <w:sz w:val="28"/>
          <w:szCs w:val="28"/>
          <w:lang w:val="el-GR"/>
        </w:rPr>
      </w:pPr>
      <w:bookmarkStart w:id="0" w:name="_GoBack"/>
      <w:bookmarkEnd w:id="0"/>
    </w:p>
    <w:p w14:paraId="5728755A" w14:textId="77777777" w:rsidR="007B2349" w:rsidRPr="0029774F" w:rsidRDefault="007B2349" w:rsidP="007B2349">
      <w:pPr>
        <w:pStyle w:val="Title"/>
        <w:spacing w:before="100" w:beforeAutospacing="1" w:after="100" w:afterAutospacing="1"/>
        <w:rPr>
          <w:rFonts w:ascii="Tahoma" w:hAnsi="Tahoma" w:cs="Tahoma"/>
          <w:sz w:val="28"/>
          <w:szCs w:val="28"/>
          <w:lang w:val="el-GR"/>
        </w:rPr>
      </w:pPr>
      <w:r w:rsidRPr="0029774F">
        <w:rPr>
          <w:rFonts w:ascii="Tahoma" w:hAnsi="Tahoma" w:cs="Tahoma"/>
          <w:sz w:val="28"/>
          <w:szCs w:val="28"/>
          <w:lang w:val="el-GR"/>
        </w:rPr>
        <w:t>ΔΕΛΤΙΟ ΤΥΠΟΥ</w:t>
      </w:r>
    </w:p>
    <w:p w14:paraId="462AE552" w14:textId="77777777" w:rsidR="007B2349" w:rsidRPr="0029774F" w:rsidRDefault="007B2349" w:rsidP="007B2349">
      <w:pPr>
        <w:jc w:val="right"/>
        <w:rPr>
          <w:rFonts w:ascii="Tahoma" w:hAnsi="Tahoma" w:cs="Tahoma"/>
          <w:sz w:val="20"/>
          <w:szCs w:val="20"/>
        </w:rPr>
      </w:pPr>
      <w:r w:rsidRPr="0029774F">
        <w:rPr>
          <w:rFonts w:ascii="Tahoma" w:hAnsi="Tahoma" w:cs="Tahoma"/>
          <w:sz w:val="20"/>
          <w:szCs w:val="20"/>
        </w:rPr>
        <w:t>9 Δεκεμβρίου 2019</w:t>
      </w:r>
    </w:p>
    <w:p w14:paraId="76AC5CA4" w14:textId="77777777" w:rsidR="007B2349" w:rsidRPr="0029774F" w:rsidRDefault="007B2349" w:rsidP="007B2349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4D6B0852" w14:textId="77777777" w:rsidR="007B2349" w:rsidRPr="0029774F" w:rsidRDefault="007B2349" w:rsidP="007B2349">
      <w:pPr>
        <w:jc w:val="center"/>
        <w:rPr>
          <w:rFonts w:ascii="Tahoma" w:hAnsi="Tahoma" w:cs="Tahoma"/>
          <w:b/>
          <w:bCs/>
          <w:sz w:val="28"/>
          <w:szCs w:val="28"/>
          <w:lang w:eastAsia="en-US"/>
        </w:rPr>
      </w:pPr>
    </w:p>
    <w:p w14:paraId="1E2B1EAA" w14:textId="77777777" w:rsidR="007B2349" w:rsidRPr="0029774F" w:rsidRDefault="007B2349" w:rsidP="007B2349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29774F">
        <w:rPr>
          <w:rFonts w:ascii="Tahoma" w:hAnsi="Tahoma" w:cs="Tahoma"/>
          <w:b/>
          <w:bCs/>
          <w:sz w:val="28"/>
          <w:szCs w:val="28"/>
          <w:lang w:val="en-US"/>
        </w:rPr>
        <w:t>ROUTE</w:t>
      </w:r>
      <w:r w:rsidRPr="0029774F">
        <w:rPr>
          <w:rFonts w:ascii="Tahoma" w:hAnsi="Tahoma" w:cs="Tahoma"/>
          <w:b/>
          <w:bCs/>
          <w:sz w:val="28"/>
          <w:szCs w:val="28"/>
        </w:rPr>
        <w:t xml:space="preserve"> 2025</w:t>
      </w:r>
    </w:p>
    <w:p w14:paraId="7744104F" w14:textId="75A07593" w:rsidR="007B2349" w:rsidRPr="0029774F" w:rsidRDefault="007B2349" w:rsidP="007B2349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29774F">
        <w:rPr>
          <w:rFonts w:ascii="Tahoma" w:hAnsi="Tahoma" w:cs="Tahoma"/>
          <w:b/>
          <w:bCs/>
          <w:sz w:val="28"/>
          <w:szCs w:val="28"/>
        </w:rPr>
        <w:t>«Ο δρόμος προς το 2025»</w:t>
      </w:r>
    </w:p>
    <w:p w14:paraId="27CB8FE0" w14:textId="77777777" w:rsidR="004705C0" w:rsidRPr="0029774F" w:rsidRDefault="004705C0" w:rsidP="007B2349">
      <w:pPr>
        <w:jc w:val="center"/>
        <w:rPr>
          <w:rFonts w:ascii="Tahoma" w:hAnsi="Tahoma" w:cs="Tahoma"/>
          <w:b/>
          <w:bCs/>
          <w:spacing w:val="-4"/>
          <w:sz w:val="32"/>
          <w:szCs w:val="32"/>
        </w:rPr>
      </w:pPr>
    </w:p>
    <w:p w14:paraId="7584D152" w14:textId="32EE2EE3" w:rsidR="007B2349" w:rsidRPr="0029774F" w:rsidRDefault="004705C0" w:rsidP="004705C0">
      <w:pPr>
        <w:ind w:left="720"/>
        <w:rPr>
          <w:rFonts w:ascii="Tahoma" w:hAnsi="Tahoma" w:cs="Tahoma"/>
          <w:b/>
          <w:bCs/>
          <w:spacing w:val="-4"/>
          <w:sz w:val="28"/>
          <w:szCs w:val="28"/>
        </w:rPr>
      </w:pPr>
      <w:r w:rsidRPr="0029774F">
        <w:rPr>
          <w:rFonts w:ascii="Tahoma" w:hAnsi="Tahoma" w:cs="Tahoma"/>
          <w:b/>
          <w:bCs/>
          <w:spacing w:val="-4"/>
          <w:sz w:val="28"/>
          <w:szCs w:val="28"/>
        </w:rPr>
        <w:t xml:space="preserve">       </w:t>
      </w:r>
      <w:r w:rsidR="00865C93">
        <w:rPr>
          <w:rFonts w:ascii="Tahoma" w:hAnsi="Tahoma" w:cs="Tahoma"/>
          <w:b/>
          <w:bCs/>
          <w:spacing w:val="-4"/>
          <w:sz w:val="28"/>
          <w:szCs w:val="28"/>
          <w:lang w:val="en-US"/>
        </w:rPr>
        <w:t>O</w:t>
      </w:r>
      <w:r w:rsidR="00865C93" w:rsidRPr="00865C93">
        <w:rPr>
          <w:rFonts w:ascii="Tahoma" w:hAnsi="Tahoma" w:cs="Tahoma"/>
          <w:b/>
          <w:bCs/>
          <w:spacing w:val="-4"/>
          <w:sz w:val="28"/>
          <w:szCs w:val="28"/>
        </w:rPr>
        <w:t xml:space="preserve"> </w:t>
      </w:r>
      <w:r w:rsidR="00865C93">
        <w:rPr>
          <w:rFonts w:ascii="Tahoma" w:hAnsi="Tahoma" w:cs="Tahoma"/>
          <w:b/>
          <w:bCs/>
          <w:spacing w:val="-4"/>
          <w:sz w:val="28"/>
          <w:szCs w:val="28"/>
        </w:rPr>
        <w:t>Οδικός Χάρτης</w:t>
      </w:r>
      <w:r w:rsidRPr="0029774F">
        <w:rPr>
          <w:rFonts w:ascii="Tahoma" w:hAnsi="Tahoma" w:cs="Tahoma"/>
          <w:b/>
          <w:bCs/>
          <w:spacing w:val="-4"/>
          <w:sz w:val="28"/>
          <w:szCs w:val="28"/>
        </w:rPr>
        <w:t xml:space="preserve"> </w:t>
      </w:r>
      <w:r w:rsidR="007B2349" w:rsidRPr="0029774F">
        <w:rPr>
          <w:rFonts w:ascii="Tahoma" w:hAnsi="Tahoma" w:cs="Tahoma"/>
          <w:b/>
          <w:bCs/>
          <w:spacing w:val="-4"/>
          <w:sz w:val="28"/>
          <w:szCs w:val="28"/>
        </w:rPr>
        <w:t xml:space="preserve">του Διεθνούς Αερολιμένα Αθηνών </w:t>
      </w:r>
    </w:p>
    <w:p w14:paraId="035F23BD" w14:textId="236355EA" w:rsidR="007B2349" w:rsidRPr="0029774F" w:rsidRDefault="00865C93" w:rsidP="007B2349">
      <w:pPr>
        <w:jc w:val="center"/>
        <w:rPr>
          <w:rFonts w:ascii="Tahoma" w:hAnsi="Tahoma" w:cs="Tahoma"/>
          <w:b/>
          <w:bCs/>
          <w:spacing w:val="-4"/>
          <w:sz w:val="28"/>
          <w:szCs w:val="28"/>
        </w:rPr>
      </w:pPr>
      <w:r>
        <w:rPr>
          <w:rFonts w:ascii="Tahoma" w:hAnsi="Tahoma" w:cs="Tahoma"/>
          <w:b/>
          <w:bCs/>
          <w:spacing w:val="-4"/>
          <w:sz w:val="28"/>
          <w:szCs w:val="28"/>
        </w:rPr>
        <w:t xml:space="preserve">     </w:t>
      </w:r>
      <w:r w:rsidR="007B2349" w:rsidRPr="0029774F">
        <w:rPr>
          <w:rFonts w:ascii="Tahoma" w:hAnsi="Tahoma" w:cs="Tahoma"/>
          <w:b/>
          <w:bCs/>
          <w:spacing w:val="-4"/>
          <w:sz w:val="28"/>
          <w:szCs w:val="28"/>
        </w:rPr>
        <w:t>για μηδενικό αποτύπωμα άνθρακα έως το 2025</w:t>
      </w:r>
    </w:p>
    <w:p w14:paraId="73EAC154" w14:textId="77777777" w:rsidR="007B2349" w:rsidRPr="0029774F" w:rsidRDefault="007B2349" w:rsidP="007B2349">
      <w:pPr>
        <w:ind w:left="113"/>
        <w:jc w:val="both"/>
        <w:rPr>
          <w:rFonts w:ascii="Tahoma" w:hAnsi="Tahoma" w:cs="Tahoma"/>
          <w:spacing w:val="-4"/>
        </w:rPr>
      </w:pPr>
    </w:p>
    <w:p w14:paraId="1007B226" w14:textId="77777777" w:rsidR="007B2349" w:rsidRPr="0029774F" w:rsidRDefault="007B2349" w:rsidP="007B2349">
      <w:pPr>
        <w:rPr>
          <w:rFonts w:ascii="Tahoma" w:hAnsi="Tahoma" w:cs="Tahoma"/>
          <w:sz w:val="22"/>
          <w:szCs w:val="22"/>
        </w:rPr>
      </w:pPr>
      <w:bookmarkStart w:id="1" w:name="_Hlk499641467"/>
    </w:p>
    <w:p w14:paraId="124A0E62" w14:textId="77777777" w:rsidR="007B2349" w:rsidRPr="0029774F" w:rsidRDefault="007B2349" w:rsidP="007B234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48F63D09" w14:textId="07533983" w:rsidR="0029774F" w:rsidRPr="0029774F" w:rsidRDefault="0029774F" w:rsidP="0029774F">
      <w:pPr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Τ</w:t>
      </w:r>
      <w:r w:rsidRPr="0029774F">
        <w:rPr>
          <w:rFonts w:ascii="Tahoma" w:hAnsi="Tahoma" w:cs="Tahoma"/>
          <w:bCs/>
          <w:sz w:val="20"/>
          <w:szCs w:val="20"/>
        </w:rPr>
        <w:t>ο αεροδρόμιο της Αθήνας ανακοίνωσε το σχέδιο «</w:t>
      </w:r>
      <w:r w:rsidRPr="0029774F">
        <w:rPr>
          <w:rFonts w:ascii="Tahoma" w:hAnsi="Tahoma" w:cs="Tahoma"/>
          <w:bCs/>
          <w:sz w:val="20"/>
          <w:szCs w:val="20"/>
          <w:lang w:val="en-US"/>
        </w:rPr>
        <w:t>ROUTE</w:t>
      </w:r>
      <w:r w:rsidRPr="0029774F">
        <w:rPr>
          <w:rFonts w:ascii="Tahoma" w:hAnsi="Tahoma" w:cs="Tahoma"/>
          <w:bCs/>
          <w:sz w:val="20"/>
          <w:szCs w:val="20"/>
        </w:rPr>
        <w:t xml:space="preserve"> 2025», το οποίο αποτελεί τη δέσμευσή του για την επίτευξη μηδενικού αποτυπώματος άνθρακα μέχρι το 2025</w:t>
      </w:r>
      <w:r>
        <w:rPr>
          <w:rFonts w:ascii="Tahoma" w:hAnsi="Tahoma" w:cs="Tahoma"/>
          <w:bCs/>
          <w:sz w:val="20"/>
          <w:szCs w:val="20"/>
        </w:rPr>
        <w:t>,</w:t>
      </w:r>
      <w:r w:rsidRPr="0029774F">
        <w:rPr>
          <w:rFonts w:ascii="Tahoma" w:hAnsi="Tahoma" w:cs="Tahoma"/>
          <w:bCs/>
          <w:sz w:val="20"/>
          <w:szCs w:val="20"/>
        </w:rPr>
        <w:t xml:space="preserve"> δηλαδή πολύ πριν </w:t>
      </w:r>
      <w:r>
        <w:rPr>
          <w:rFonts w:ascii="Tahoma" w:hAnsi="Tahoma" w:cs="Tahoma"/>
          <w:bCs/>
          <w:sz w:val="20"/>
          <w:szCs w:val="20"/>
        </w:rPr>
        <w:t xml:space="preserve">από </w:t>
      </w:r>
      <w:r w:rsidRPr="0029774F">
        <w:rPr>
          <w:rFonts w:ascii="Tahoma" w:hAnsi="Tahoma" w:cs="Tahoma"/>
          <w:bCs/>
          <w:sz w:val="20"/>
          <w:szCs w:val="20"/>
        </w:rPr>
        <w:t>το στόχο του 2050 που ανακοίνωσαν τα ευρωπαϊκά αεροδρόμια τον Ιούνιο 2019</w:t>
      </w:r>
      <w:r w:rsidR="00E8338A">
        <w:rPr>
          <w:rFonts w:ascii="Tahoma" w:hAnsi="Tahoma" w:cs="Tahoma"/>
          <w:bCs/>
          <w:sz w:val="20"/>
          <w:szCs w:val="20"/>
        </w:rPr>
        <w:t xml:space="preserve">. </w:t>
      </w:r>
      <w:r w:rsidRPr="0029774F">
        <w:rPr>
          <w:rFonts w:ascii="Tahoma" w:hAnsi="Tahoma" w:cs="Tahoma"/>
          <w:bCs/>
          <w:sz w:val="20"/>
          <w:szCs w:val="20"/>
        </w:rPr>
        <w:t xml:space="preserve"> </w:t>
      </w:r>
      <w:r w:rsidRPr="0029774F">
        <w:rPr>
          <w:rFonts w:ascii="Tahoma" w:hAnsi="Tahoma" w:cs="Tahoma"/>
          <w:sz w:val="20"/>
          <w:szCs w:val="20"/>
        </w:rPr>
        <w:t xml:space="preserve"> </w:t>
      </w:r>
    </w:p>
    <w:p w14:paraId="02ADBDB9" w14:textId="77777777" w:rsidR="007B2349" w:rsidRPr="0029774F" w:rsidRDefault="007B2349" w:rsidP="007B234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37811839" w14:textId="1ED21755" w:rsidR="006231A4" w:rsidRPr="0029774F" w:rsidRDefault="0029774F" w:rsidP="006231A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δέσμευση αυτή </w:t>
      </w:r>
      <w:r w:rsidR="00222648">
        <w:rPr>
          <w:rFonts w:ascii="Tahoma" w:hAnsi="Tahoma" w:cs="Tahoma"/>
          <w:sz w:val="20"/>
          <w:szCs w:val="20"/>
        </w:rPr>
        <w:t xml:space="preserve">ανακοινώθηκε και υπεγράφη </w:t>
      </w:r>
      <w:r>
        <w:rPr>
          <w:rFonts w:ascii="Tahoma" w:hAnsi="Tahoma" w:cs="Tahoma"/>
          <w:sz w:val="20"/>
          <w:szCs w:val="20"/>
        </w:rPr>
        <w:t>κ</w:t>
      </w:r>
      <w:r w:rsidR="00081884" w:rsidRPr="0029774F">
        <w:rPr>
          <w:rFonts w:ascii="Tahoma" w:hAnsi="Tahoma" w:cs="Tahoma"/>
          <w:sz w:val="20"/>
          <w:szCs w:val="20"/>
        </w:rPr>
        <w:t>ατά τη διάρκεια του 7</w:t>
      </w:r>
      <w:r w:rsidR="00081884" w:rsidRPr="0029774F">
        <w:rPr>
          <w:rFonts w:ascii="Tahoma" w:hAnsi="Tahoma" w:cs="Tahoma"/>
          <w:sz w:val="20"/>
          <w:szCs w:val="20"/>
          <w:vertAlign w:val="superscript"/>
        </w:rPr>
        <w:t>ου</w:t>
      </w:r>
      <w:r w:rsidR="00081884" w:rsidRPr="0029774F">
        <w:rPr>
          <w:rFonts w:ascii="Tahoma" w:hAnsi="Tahoma" w:cs="Tahoma"/>
          <w:sz w:val="20"/>
          <w:szCs w:val="20"/>
        </w:rPr>
        <w:t xml:space="preserve"> ετήσιου </w:t>
      </w:r>
      <w:r w:rsidR="00081884" w:rsidRPr="0029774F">
        <w:rPr>
          <w:rFonts w:ascii="Tahoma" w:hAnsi="Tahoma" w:cs="Tahoma"/>
          <w:sz w:val="20"/>
          <w:szCs w:val="20"/>
          <w:lang w:val="en-US"/>
        </w:rPr>
        <w:t>Airport</w:t>
      </w:r>
      <w:r w:rsidR="00081884" w:rsidRPr="0029774F">
        <w:rPr>
          <w:rFonts w:ascii="Tahoma" w:hAnsi="Tahoma" w:cs="Tahoma"/>
          <w:sz w:val="20"/>
          <w:szCs w:val="20"/>
        </w:rPr>
        <w:t xml:space="preserve"> </w:t>
      </w:r>
      <w:r w:rsidR="00081884" w:rsidRPr="0029774F">
        <w:rPr>
          <w:rFonts w:ascii="Tahoma" w:hAnsi="Tahoma" w:cs="Tahoma"/>
          <w:sz w:val="20"/>
          <w:szCs w:val="20"/>
          <w:lang w:val="en-US"/>
        </w:rPr>
        <w:t>Chief</w:t>
      </w:r>
      <w:r w:rsidR="00081884" w:rsidRPr="0029774F">
        <w:rPr>
          <w:rFonts w:ascii="Tahoma" w:hAnsi="Tahoma" w:cs="Tahoma"/>
          <w:sz w:val="20"/>
          <w:szCs w:val="20"/>
        </w:rPr>
        <w:t xml:space="preserve"> </w:t>
      </w:r>
      <w:r w:rsidR="00081884" w:rsidRPr="0029774F">
        <w:rPr>
          <w:rFonts w:ascii="Tahoma" w:hAnsi="Tahoma" w:cs="Tahoma"/>
          <w:sz w:val="20"/>
          <w:szCs w:val="20"/>
          <w:lang w:val="en-US"/>
        </w:rPr>
        <w:t>Executives</w:t>
      </w:r>
      <w:r w:rsidR="00081884" w:rsidRPr="0029774F">
        <w:rPr>
          <w:rFonts w:ascii="Tahoma" w:hAnsi="Tahoma" w:cs="Tahoma"/>
          <w:sz w:val="20"/>
          <w:szCs w:val="20"/>
        </w:rPr>
        <w:t xml:space="preserve">’ </w:t>
      </w:r>
      <w:r w:rsidR="00081884" w:rsidRPr="0029774F">
        <w:rPr>
          <w:rFonts w:ascii="Tahoma" w:hAnsi="Tahoma" w:cs="Tahoma"/>
          <w:sz w:val="20"/>
          <w:szCs w:val="20"/>
          <w:lang w:val="en-US"/>
        </w:rPr>
        <w:t>Symposium</w:t>
      </w:r>
      <w:r w:rsidR="00081884" w:rsidRPr="0029774F">
        <w:rPr>
          <w:rFonts w:ascii="Tahoma" w:hAnsi="Tahoma" w:cs="Tahoma"/>
          <w:sz w:val="20"/>
          <w:szCs w:val="20"/>
        </w:rPr>
        <w:t xml:space="preserve"> «ACES – Athens», στις 4 Δεκεμβρίου στο Κέντρο Πολιτισμού Ίδρυμα Σταύρος Νιάρχος, με την </w:t>
      </w:r>
      <w:r w:rsidR="00081884" w:rsidRPr="0029774F">
        <w:rPr>
          <w:rFonts w:ascii="Tahoma" w:hAnsi="Tahoma" w:cs="Tahoma"/>
          <w:bCs/>
          <w:sz w:val="20"/>
          <w:szCs w:val="20"/>
        </w:rPr>
        <w:t xml:space="preserve">παρουσία </w:t>
      </w:r>
      <w:r w:rsidR="004705C0" w:rsidRPr="0029774F">
        <w:rPr>
          <w:rFonts w:ascii="Tahoma" w:hAnsi="Tahoma" w:cs="Tahoma"/>
          <w:bCs/>
          <w:sz w:val="20"/>
          <w:szCs w:val="20"/>
        </w:rPr>
        <w:t>του Υπουργού Τουρισμού κ. Χάρη Θεοχάρη και της Γενικής Γραμματέως Ενέργειας και Ορυκτών Πρώτων Υλών του Υπουργείου Περιβάλλοντος και Ενέργεια</w:t>
      </w:r>
      <w:r w:rsidR="004705C0" w:rsidRPr="006A2F23">
        <w:rPr>
          <w:rFonts w:ascii="Tahoma" w:hAnsi="Tahoma" w:cs="Tahoma"/>
          <w:bCs/>
          <w:sz w:val="20"/>
          <w:szCs w:val="20"/>
        </w:rPr>
        <w:t>ς, κ.</w:t>
      </w:r>
      <w:r w:rsidR="004705C0" w:rsidRPr="0029774F">
        <w:rPr>
          <w:rFonts w:ascii="Tahoma" w:hAnsi="Tahoma" w:cs="Tahoma"/>
          <w:bCs/>
          <w:sz w:val="20"/>
          <w:szCs w:val="20"/>
        </w:rPr>
        <w:t xml:space="preserve"> Αλεξάνδρας </w:t>
      </w:r>
      <w:proofErr w:type="spellStart"/>
      <w:r w:rsidR="004705C0" w:rsidRPr="0029774F">
        <w:rPr>
          <w:rFonts w:ascii="Tahoma" w:hAnsi="Tahoma" w:cs="Tahoma"/>
          <w:bCs/>
          <w:sz w:val="20"/>
          <w:szCs w:val="20"/>
        </w:rPr>
        <w:t>Σδούκου</w:t>
      </w:r>
      <w:proofErr w:type="spellEnd"/>
      <w:r w:rsidR="004705C0" w:rsidRPr="0029774F">
        <w:rPr>
          <w:rFonts w:ascii="Tahoma" w:hAnsi="Tahoma" w:cs="Tahoma"/>
          <w:sz w:val="20"/>
          <w:szCs w:val="20"/>
        </w:rPr>
        <w:t xml:space="preserve">, καθώς και </w:t>
      </w:r>
      <w:r w:rsidR="00081884" w:rsidRPr="0029774F">
        <w:rPr>
          <w:rFonts w:ascii="Tahoma" w:hAnsi="Tahoma" w:cs="Tahoma"/>
          <w:bCs/>
          <w:sz w:val="20"/>
          <w:szCs w:val="20"/>
        </w:rPr>
        <w:t>200 κορυφαίων στελεχών και</w:t>
      </w:r>
      <w:r w:rsidR="00081884" w:rsidRPr="0029774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81884" w:rsidRPr="0029774F">
        <w:rPr>
          <w:rFonts w:ascii="Tahoma" w:hAnsi="Tahoma" w:cs="Tahoma"/>
          <w:bCs/>
          <w:sz w:val="20"/>
          <w:szCs w:val="20"/>
        </w:rPr>
        <w:t>προσωπικοτήτων του χώρου των αερομεταφορών και των κλάδων της οικονομίας και του τουρισμού</w:t>
      </w:r>
      <w:r>
        <w:rPr>
          <w:rFonts w:ascii="Tahoma" w:hAnsi="Tahoma" w:cs="Tahoma"/>
          <w:bCs/>
          <w:sz w:val="20"/>
          <w:szCs w:val="20"/>
        </w:rPr>
        <w:t xml:space="preserve">. </w:t>
      </w:r>
    </w:p>
    <w:p w14:paraId="42D8CE58" w14:textId="77777777" w:rsidR="006231A4" w:rsidRPr="0029774F" w:rsidRDefault="006231A4" w:rsidP="006231A4">
      <w:pPr>
        <w:jc w:val="both"/>
        <w:rPr>
          <w:rFonts w:ascii="Tahoma" w:hAnsi="Tahoma" w:cs="Tahoma"/>
          <w:sz w:val="20"/>
          <w:szCs w:val="20"/>
        </w:rPr>
      </w:pPr>
    </w:p>
    <w:p w14:paraId="43B48962" w14:textId="43E23050" w:rsidR="007B2349" w:rsidRPr="0029774F" w:rsidRDefault="007B2349" w:rsidP="007B2349">
      <w:pPr>
        <w:jc w:val="both"/>
        <w:rPr>
          <w:rFonts w:ascii="Tahoma" w:hAnsi="Tahoma" w:cs="Tahoma"/>
          <w:sz w:val="20"/>
          <w:szCs w:val="20"/>
        </w:rPr>
      </w:pPr>
      <w:r w:rsidRPr="0029774F">
        <w:rPr>
          <w:rFonts w:ascii="Tahoma" w:hAnsi="Tahoma" w:cs="Tahoma"/>
          <w:sz w:val="20"/>
          <w:szCs w:val="20"/>
        </w:rPr>
        <w:t>Στο κείμενο που υπέγραψαν από κοινού ο κ.</w:t>
      </w:r>
      <w:r w:rsidRPr="002977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9774F">
        <w:rPr>
          <w:rFonts w:ascii="Tahoma" w:hAnsi="Tahoma" w:cs="Tahoma"/>
          <w:sz w:val="20"/>
          <w:szCs w:val="20"/>
        </w:rPr>
        <w:t xml:space="preserve">Γιάννης </w:t>
      </w:r>
      <w:proofErr w:type="spellStart"/>
      <w:r w:rsidRPr="0029774F">
        <w:rPr>
          <w:rFonts w:ascii="Tahoma" w:hAnsi="Tahoma" w:cs="Tahoma"/>
          <w:sz w:val="20"/>
          <w:szCs w:val="20"/>
        </w:rPr>
        <w:t>Παράσχης</w:t>
      </w:r>
      <w:proofErr w:type="spellEnd"/>
      <w:r w:rsidRPr="0029774F">
        <w:rPr>
          <w:rFonts w:ascii="Tahoma" w:hAnsi="Tahoma" w:cs="Tahoma"/>
          <w:sz w:val="20"/>
          <w:szCs w:val="20"/>
        </w:rPr>
        <w:t xml:space="preserve">, </w:t>
      </w:r>
      <w:r w:rsidRPr="0029774F">
        <w:rPr>
          <w:rFonts w:ascii="Tahoma" w:hAnsi="Tahoma" w:cs="Tahoma"/>
          <w:sz w:val="20"/>
          <w:szCs w:val="20"/>
          <w:lang w:val="en-US"/>
        </w:rPr>
        <w:t>CEO</w:t>
      </w:r>
      <w:r w:rsidRPr="0029774F">
        <w:rPr>
          <w:rFonts w:ascii="Tahoma" w:hAnsi="Tahoma" w:cs="Tahoma"/>
          <w:sz w:val="20"/>
          <w:szCs w:val="20"/>
        </w:rPr>
        <w:t xml:space="preserve"> του Διεθνούς Αερολιμένα Αθηνών, και ο κ. </w:t>
      </w:r>
      <w:r w:rsidRPr="0029774F">
        <w:rPr>
          <w:rFonts w:ascii="Tahoma" w:hAnsi="Tahoma" w:cs="Tahoma"/>
          <w:sz w:val="20"/>
          <w:szCs w:val="20"/>
          <w:lang w:val="en-US"/>
        </w:rPr>
        <w:t>Olivier</w:t>
      </w:r>
      <w:r w:rsidRPr="0029774F">
        <w:rPr>
          <w:rFonts w:ascii="Tahoma" w:hAnsi="Tahoma" w:cs="Tahoma"/>
          <w:sz w:val="20"/>
          <w:szCs w:val="20"/>
        </w:rPr>
        <w:t xml:space="preserve"> </w:t>
      </w:r>
      <w:r w:rsidRPr="0029774F">
        <w:rPr>
          <w:rFonts w:ascii="Tahoma" w:hAnsi="Tahoma" w:cs="Tahoma"/>
          <w:sz w:val="20"/>
          <w:szCs w:val="20"/>
          <w:lang w:val="en-US"/>
        </w:rPr>
        <w:t>Jankovec</w:t>
      </w:r>
      <w:r w:rsidRPr="0029774F">
        <w:rPr>
          <w:rFonts w:ascii="Tahoma" w:hAnsi="Tahoma" w:cs="Tahoma"/>
          <w:sz w:val="20"/>
          <w:szCs w:val="20"/>
        </w:rPr>
        <w:t xml:space="preserve">, </w:t>
      </w:r>
      <w:r w:rsidRPr="0029774F">
        <w:rPr>
          <w:rFonts w:ascii="Tahoma" w:hAnsi="Tahoma" w:cs="Tahoma"/>
          <w:sz w:val="20"/>
          <w:szCs w:val="20"/>
          <w:lang w:val="en-US"/>
        </w:rPr>
        <w:t>Director</w:t>
      </w:r>
      <w:r w:rsidRPr="0029774F">
        <w:rPr>
          <w:rFonts w:ascii="Tahoma" w:hAnsi="Tahoma" w:cs="Tahoma"/>
          <w:sz w:val="20"/>
          <w:szCs w:val="20"/>
        </w:rPr>
        <w:t xml:space="preserve"> </w:t>
      </w:r>
      <w:r w:rsidRPr="0029774F">
        <w:rPr>
          <w:rFonts w:ascii="Tahoma" w:hAnsi="Tahoma" w:cs="Tahoma"/>
          <w:sz w:val="20"/>
          <w:szCs w:val="20"/>
          <w:lang w:val="en-US"/>
        </w:rPr>
        <w:t>General</w:t>
      </w:r>
      <w:r w:rsidRPr="0029774F">
        <w:rPr>
          <w:rFonts w:ascii="Tahoma" w:hAnsi="Tahoma" w:cs="Tahoma"/>
          <w:sz w:val="20"/>
          <w:szCs w:val="20"/>
        </w:rPr>
        <w:t xml:space="preserve">, </w:t>
      </w:r>
      <w:r w:rsidRPr="0029774F">
        <w:rPr>
          <w:rFonts w:ascii="Tahoma" w:hAnsi="Tahoma" w:cs="Tahoma"/>
          <w:sz w:val="20"/>
          <w:szCs w:val="20"/>
          <w:lang w:val="en-US"/>
        </w:rPr>
        <w:t>ACI</w:t>
      </w:r>
      <w:r w:rsidRPr="0029774F">
        <w:rPr>
          <w:rFonts w:ascii="Tahoma" w:hAnsi="Tahoma" w:cs="Tahoma"/>
          <w:sz w:val="20"/>
          <w:szCs w:val="20"/>
        </w:rPr>
        <w:t xml:space="preserve"> </w:t>
      </w:r>
      <w:r w:rsidRPr="0029774F">
        <w:rPr>
          <w:rFonts w:ascii="Tahoma" w:hAnsi="Tahoma" w:cs="Tahoma"/>
          <w:sz w:val="20"/>
          <w:szCs w:val="20"/>
          <w:lang w:val="en-US"/>
        </w:rPr>
        <w:t>EUROPE</w:t>
      </w:r>
      <w:r w:rsidRPr="0029774F">
        <w:rPr>
          <w:rFonts w:ascii="Tahoma" w:hAnsi="Tahoma" w:cs="Tahoma"/>
          <w:sz w:val="20"/>
          <w:szCs w:val="20"/>
        </w:rPr>
        <w:t xml:space="preserve">, </w:t>
      </w:r>
      <w:r w:rsidR="0029774F">
        <w:rPr>
          <w:rFonts w:ascii="Tahoma" w:hAnsi="Tahoma" w:cs="Tahoma"/>
          <w:sz w:val="20"/>
          <w:szCs w:val="20"/>
        </w:rPr>
        <w:t xml:space="preserve">το αεροδρόμιο της Αθήνας </w:t>
      </w:r>
      <w:r w:rsidRPr="0029774F">
        <w:rPr>
          <w:rFonts w:ascii="Tahoma" w:hAnsi="Tahoma" w:cs="Tahoma"/>
          <w:sz w:val="20"/>
          <w:szCs w:val="20"/>
        </w:rPr>
        <w:t>δεσμεύτηκε να υποβάλει, με στόχο υλοποίησης το 2025:</w:t>
      </w:r>
      <w:r w:rsidRPr="0029774F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1EC805F" w14:textId="77777777" w:rsidR="007B2349" w:rsidRPr="006A2F23" w:rsidRDefault="007B2349" w:rsidP="006A2F23">
      <w:pPr>
        <w:spacing w:after="120"/>
        <w:jc w:val="both"/>
        <w:rPr>
          <w:rFonts w:ascii="Tahoma" w:eastAsiaTheme="minorHAnsi" w:hAnsi="Tahoma" w:cs="Tahoma"/>
          <w:sz w:val="20"/>
          <w:szCs w:val="20"/>
        </w:rPr>
      </w:pPr>
    </w:p>
    <w:p w14:paraId="49BCD4B3" w14:textId="3D092A9F" w:rsidR="000B447B" w:rsidRDefault="000B447B" w:rsidP="00FA245A">
      <w:pPr>
        <w:pStyle w:val="ListParagraph"/>
        <w:numPr>
          <w:ilvl w:val="0"/>
          <w:numId w:val="9"/>
        </w:numPr>
        <w:jc w:val="both"/>
        <w:rPr>
          <w:rFonts w:ascii="Tahoma" w:hAnsi="Tahoma" w:cs="Tahoma"/>
          <w:sz w:val="20"/>
          <w:szCs w:val="20"/>
        </w:rPr>
      </w:pPr>
      <w:r w:rsidRPr="0029774F">
        <w:rPr>
          <w:rFonts w:ascii="Tahoma" w:hAnsi="Tahoma" w:cs="Tahoma"/>
          <w:b/>
          <w:sz w:val="20"/>
          <w:szCs w:val="20"/>
        </w:rPr>
        <w:t>Οδικό Χάρτη Δράσεων</w:t>
      </w:r>
      <w:r w:rsidRPr="0029774F">
        <w:rPr>
          <w:rFonts w:ascii="Tahoma" w:hAnsi="Tahoma" w:cs="Tahoma"/>
          <w:sz w:val="20"/>
          <w:szCs w:val="20"/>
        </w:rPr>
        <w:t xml:space="preserve"> εντός του </w:t>
      </w:r>
      <w:r w:rsidRPr="0029774F">
        <w:rPr>
          <w:rFonts w:ascii="Tahoma" w:hAnsi="Tahoma" w:cs="Tahoma"/>
          <w:b/>
          <w:bCs/>
          <w:sz w:val="20"/>
          <w:szCs w:val="20"/>
        </w:rPr>
        <w:t>2</w:t>
      </w:r>
      <w:r w:rsidRPr="0029774F">
        <w:rPr>
          <w:rFonts w:ascii="Tahoma" w:hAnsi="Tahoma" w:cs="Tahoma"/>
          <w:b/>
          <w:bCs/>
          <w:sz w:val="20"/>
          <w:szCs w:val="20"/>
          <w:vertAlign w:val="superscript"/>
        </w:rPr>
        <w:t>ου</w:t>
      </w:r>
      <w:r w:rsidR="008D7FE2">
        <w:rPr>
          <w:rFonts w:ascii="Tahoma" w:hAnsi="Tahoma" w:cs="Tahoma"/>
          <w:b/>
          <w:bCs/>
          <w:sz w:val="20"/>
          <w:szCs w:val="20"/>
        </w:rPr>
        <w:t xml:space="preserve"> τριμή</w:t>
      </w:r>
      <w:r w:rsidRPr="0029774F">
        <w:rPr>
          <w:rFonts w:ascii="Tahoma" w:hAnsi="Tahoma" w:cs="Tahoma"/>
          <w:b/>
          <w:bCs/>
          <w:sz w:val="20"/>
          <w:szCs w:val="20"/>
        </w:rPr>
        <w:t xml:space="preserve">νου του 2020 </w:t>
      </w:r>
      <w:r w:rsidRPr="0029774F">
        <w:rPr>
          <w:rFonts w:ascii="Tahoma" w:hAnsi="Tahoma" w:cs="Tahoma"/>
          <w:sz w:val="20"/>
          <w:szCs w:val="20"/>
        </w:rPr>
        <w:t xml:space="preserve">για την παραγωγή καθαρής ενέργειας εντός του αεροδρομίου μέσω </w:t>
      </w:r>
      <w:proofErr w:type="spellStart"/>
      <w:r w:rsidRPr="0029774F">
        <w:rPr>
          <w:rFonts w:ascii="Tahoma" w:hAnsi="Tahoma" w:cs="Tahoma"/>
          <w:sz w:val="20"/>
          <w:szCs w:val="20"/>
        </w:rPr>
        <w:t>φωτοβολταϊκών</w:t>
      </w:r>
      <w:proofErr w:type="spellEnd"/>
      <w:r w:rsidRPr="0029774F">
        <w:rPr>
          <w:rFonts w:ascii="Tahoma" w:hAnsi="Tahoma" w:cs="Tahoma"/>
          <w:sz w:val="20"/>
          <w:szCs w:val="20"/>
        </w:rPr>
        <w:t xml:space="preserve"> για αυτοκατανάλωση, με σκοπό την κάλυψη  του 100% των αναγκών της Εταιρείας Αεροδρομίου </w:t>
      </w:r>
      <w:r w:rsidRPr="0029774F">
        <w:rPr>
          <w:rFonts w:ascii="Tahoma" w:hAnsi="Tahoma" w:cs="Tahoma"/>
          <w:bCs/>
          <w:sz w:val="20"/>
          <w:szCs w:val="20"/>
        </w:rPr>
        <w:t>σε</w:t>
      </w:r>
      <w:r w:rsidRPr="0029774F">
        <w:rPr>
          <w:rFonts w:ascii="Tahoma" w:hAnsi="Tahoma" w:cs="Tahoma"/>
          <w:sz w:val="20"/>
          <w:szCs w:val="20"/>
        </w:rPr>
        <w:t xml:space="preserve"> ηλεκτρική ενέργεια, η οποία αντιστοιχεί στο 91,1% του τρέχοντος αποτυπώματος άνθρακα της εταιρείας. </w:t>
      </w:r>
    </w:p>
    <w:p w14:paraId="66070086" w14:textId="77777777" w:rsidR="0029774F" w:rsidRPr="0029774F" w:rsidRDefault="0029774F" w:rsidP="0029774F">
      <w:pPr>
        <w:pStyle w:val="ListParagraph"/>
        <w:jc w:val="both"/>
        <w:rPr>
          <w:rFonts w:ascii="Tahoma" w:hAnsi="Tahoma" w:cs="Tahoma"/>
          <w:sz w:val="20"/>
          <w:szCs w:val="20"/>
        </w:rPr>
      </w:pPr>
    </w:p>
    <w:p w14:paraId="2F313FAE" w14:textId="3F871E84" w:rsidR="0029774F" w:rsidRDefault="007B2349" w:rsidP="0029774F">
      <w:pPr>
        <w:pStyle w:val="ListParagraph"/>
        <w:numPr>
          <w:ilvl w:val="0"/>
          <w:numId w:val="9"/>
        </w:numPr>
        <w:spacing w:after="120"/>
        <w:jc w:val="both"/>
        <w:rPr>
          <w:rFonts w:ascii="Tahoma" w:hAnsi="Tahoma" w:cs="Tahoma"/>
          <w:sz w:val="20"/>
          <w:szCs w:val="20"/>
        </w:rPr>
      </w:pPr>
      <w:r w:rsidRPr="0029774F">
        <w:rPr>
          <w:rFonts w:ascii="Tahoma" w:hAnsi="Tahoma" w:cs="Tahoma"/>
          <w:b/>
          <w:sz w:val="20"/>
          <w:szCs w:val="20"/>
        </w:rPr>
        <w:t>Οδικό Χάρτη Δράσεων</w:t>
      </w:r>
      <w:r w:rsidRPr="0029774F">
        <w:rPr>
          <w:rFonts w:ascii="Tahoma" w:hAnsi="Tahoma" w:cs="Tahoma"/>
          <w:sz w:val="20"/>
          <w:szCs w:val="20"/>
        </w:rPr>
        <w:t xml:space="preserve"> έως το </w:t>
      </w:r>
      <w:r w:rsidRPr="0029774F">
        <w:rPr>
          <w:rFonts w:ascii="Tahoma" w:hAnsi="Tahoma" w:cs="Tahoma"/>
          <w:b/>
          <w:bCs/>
          <w:sz w:val="20"/>
          <w:szCs w:val="20"/>
        </w:rPr>
        <w:t xml:space="preserve">τέλος του 2020 </w:t>
      </w:r>
      <w:r w:rsidRPr="0029774F">
        <w:rPr>
          <w:rFonts w:ascii="Tahoma" w:hAnsi="Tahoma" w:cs="Tahoma"/>
          <w:sz w:val="20"/>
          <w:szCs w:val="20"/>
        </w:rPr>
        <w:t>για την εκμηδένιση του υπόλοιπου 8,9% του αποτυπώματος άνθρακα</w:t>
      </w:r>
      <w:r w:rsidR="00924371" w:rsidRPr="0029774F">
        <w:rPr>
          <w:rFonts w:ascii="Tahoma" w:hAnsi="Tahoma" w:cs="Tahoma"/>
          <w:sz w:val="20"/>
          <w:szCs w:val="20"/>
        </w:rPr>
        <w:t xml:space="preserve"> που αντιστοιχεί στις άμεσες εκπομπές λόγω κατανάλωσης καυσίμων</w:t>
      </w:r>
      <w:r w:rsidRPr="0029774F">
        <w:rPr>
          <w:rFonts w:ascii="Tahoma" w:hAnsi="Tahoma" w:cs="Tahoma"/>
          <w:sz w:val="20"/>
          <w:szCs w:val="20"/>
        </w:rPr>
        <w:t xml:space="preserve"> (μέσω πρωτοβουλιών όπως η χρήση ηλεκτρικών οχημάτων, τα </w:t>
      </w:r>
      <w:proofErr w:type="spellStart"/>
      <w:r w:rsidRPr="0029774F">
        <w:rPr>
          <w:rFonts w:ascii="Tahoma" w:hAnsi="Tahoma" w:cs="Tahoma"/>
          <w:sz w:val="20"/>
          <w:szCs w:val="20"/>
        </w:rPr>
        <w:t>βιοκαύσιμα</w:t>
      </w:r>
      <w:proofErr w:type="spellEnd"/>
      <w:r w:rsidRPr="0029774F">
        <w:rPr>
          <w:rFonts w:ascii="Tahoma" w:hAnsi="Tahoma" w:cs="Tahoma"/>
          <w:sz w:val="20"/>
          <w:szCs w:val="20"/>
        </w:rPr>
        <w:t xml:space="preserve">, </w:t>
      </w:r>
      <w:r w:rsidR="00924371" w:rsidRPr="0029774F">
        <w:rPr>
          <w:rFonts w:ascii="Tahoma" w:hAnsi="Tahoma" w:cs="Tahoma"/>
          <w:sz w:val="20"/>
          <w:szCs w:val="20"/>
        </w:rPr>
        <w:t xml:space="preserve">οι </w:t>
      </w:r>
      <w:r w:rsidRPr="0029774F">
        <w:rPr>
          <w:rFonts w:ascii="Tahoma" w:hAnsi="Tahoma" w:cs="Tahoma"/>
          <w:sz w:val="20"/>
          <w:szCs w:val="20"/>
        </w:rPr>
        <w:t>αντλίες θερμότητας κ.λπ.).</w:t>
      </w:r>
    </w:p>
    <w:p w14:paraId="2BB7D734" w14:textId="77777777" w:rsidR="0029774F" w:rsidRPr="0029774F" w:rsidRDefault="0029774F" w:rsidP="0029774F">
      <w:pPr>
        <w:pStyle w:val="ListParagraph"/>
        <w:spacing w:after="120"/>
        <w:jc w:val="both"/>
        <w:rPr>
          <w:rFonts w:ascii="Tahoma" w:hAnsi="Tahoma" w:cs="Tahoma"/>
          <w:sz w:val="20"/>
          <w:szCs w:val="20"/>
        </w:rPr>
      </w:pPr>
    </w:p>
    <w:p w14:paraId="65E2811F" w14:textId="10482520" w:rsidR="000B447B" w:rsidRPr="000B447B" w:rsidRDefault="000B447B" w:rsidP="0029774F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29774F">
        <w:rPr>
          <w:rFonts w:ascii="Tahoma" w:hAnsi="Tahoma" w:cs="Tahoma"/>
          <w:bCs/>
          <w:sz w:val="20"/>
          <w:szCs w:val="20"/>
        </w:rPr>
        <w:t>Μέσω αυτής της ιδιαίτερα σημαντικής και πρωτοποριακής διεθνώς πρωτοβουλίας, ο Διεθνής Αερολιμένας Αθηνών, ήδη πιστοποιημένος από το 2016 για «</w:t>
      </w:r>
      <w:r w:rsidR="0029774F" w:rsidRPr="0029774F">
        <w:rPr>
          <w:rFonts w:ascii="Tahoma" w:hAnsi="Tahoma" w:cs="Tahoma"/>
          <w:bCs/>
          <w:sz w:val="20"/>
          <w:szCs w:val="20"/>
        </w:rPr>
        <w:t>Ουδέτερο</w:t>
      </w:r>
      <w:r w:rsidRPr="0029774F">
        <w:rPr>
          <w:rFonts w:ascii="Tahoma" w:hAnsi="Tahoma" w:cs="Tahoma"/>
          <w:bCs/>
          <w:sz w:val="20"/>
          <w:szCs w:val="20"/>
        </w:rPr>
        <w:t xml:space="preserve"> </w:t>
      </w:r>
      <w:r w:rsidR="0029774F" w:rsidRPr="0029774F">
        <w:rPr>
          <w:rFonts w:ascii="Tahoma" w:hAnsi="Tahoma" w:cs="Tahoma"/>
          <w:bCs/>
          <w:sz w:val="20"/>
          <w:szCs w:val="20"/>
        </w:rPr>
        <w:t>Ισοζύγιο</w:t>
      </w:r>
      <w:r w:rsidRPr="0029774F">
        <w:rPr>
          <w:rFonts w:ascii="Tahoma" w:hAnsi="Tahoma" w:cs="Tahoma"/>
          <w:bCs/>
          <w:sz w:val="20"/>
          <w:szCs w:val="20"/>
        </w:rPr>
        <w:t xml:space="preserve"> Άνθρακα</w:t>
      </w:r>
      <w:r w:rsidR="007B2349" w:rsidRPr="0029774F">
        <w:rPr>
          <w:rFonts w:ascii="Tahoma" w:hAnsi="Tahoma" w:cs="Tahoma"/>
          <w:sz w:val="20"/>
          <w:szCs w:val="20"/>
        </w:rPr>
        <w:t>» (</w:t>
      </w:r>
      <w:r w:rsidR="007B2349" w:rsidRPr="0029774F">
        <w:rPr>
          <w:rFonts w:ascii="Tahoma" w:hAnsi="Tahoma" w:cs="Tahoma"/>
          <w:sz w:val="20"/>
          <w:szCs w:val="20"/>
          <w:lang w:val="en-US"/>
        </w:rPr>
        <w:t>Carbon</w:t>
      </w:r>
      <w:r w:rsidR="007B2349" w:rsidRPr="002977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B2349" w:rsidRPr="0029774F">
        <w:rPr>
          <w:rFonts w:ascii="Tahoma" w:hAnsi="Tahoma" w:cs="Tahoma"/>
          <w:sz w:val="20"/>
          <w:szCs w:val="20"/>
        </w:rPr>
        <w:t>Neutrality</w:t>
      </w:r>
      <w:proofErr w:type="spellEnd"/>
      <w:r w:rsidR="007B2349" w:rsidRPr="0029774F">
        <w:rPr>
          <w:rFonts w:ascii="Tahoma" w:hAnsi="Tahoma" w:cs="Tahoma"/>
          <w:sz w:val="20"/>
          <w:szCs w:val="20"/>
        </w:rPr>
        <w:t xml:space="preserve">) στο πλαίσιο του προγράμματος </w:t>
      </w:r>
      <w:r w:rsidR="007B2349" w:rsidRPr="0029774F">
        <w:rPr>
          <w:rFonts w:ascii="Tahoma" w:hAnsi="Tahoma" w:cs="Tahoma"/>
          <w:i/>
          <w:iCs/>
          <w:sz w:val="20"/>
          <w:szCs w:val="20"/>
        </w:rPr>
        <w:t xml:space="preserve">Airport </w:t>
      </w:r>
      <w:proofErr w:type="spellStart"/>
      <w:r w:rsidR="007B2349" w:rsidRPr="0029774F">
        <w:rPr>
          <w:rFonts w:ascii="Tahoma" w:hAnsi="Tahoma" w:cs="Tahoma"/>
          <w:i/>
          <w:iCs/>
          <w:sz w:val="20"/>
          <w:szCs w:val="20"/>
        </w:rPr>
        <w:t>Carbon</w:t>
      </w:r>
      <w:proofErr w:type="spellEnd"/>
      <w:r w:rsidR="007B2349" w:rsidRPr="0029774F">
        <w:rPr>
          <w:rFonts w:ascii="Tahoma" w:hAnsi="Tahoma" w:cs="Tahoma"/>
          <w:i/>
          <w:iCs/>
          <w:sz w:val="20"/>
          <w:szCs w:val="20"/>
        </w:rPr>
        <w:t xml:space="preserve"> </w:t>
      </w:r>
      <w:proofErr w:type="spellStart"/>
      <w:r w:rsidR="007B2349" w:rsidRPr="0029774F">
        <w:rPr>
          <w:rFonts w:ascii="Tahoma" w:hAnsi="Tahoma" w:cs="Tahoma"/>
          <w:i/>
          <w:iCs/>
          <w:sz w:val="20"/>
          <w:szCs w:val="20"/>
        </w:rPr>
        <w:t>Accreditation</w:t>
      </w:r>
      <w:proofErr w:type="spellEnd"/>
      <w:r w:rsidR="007B2349" w:rsidRPr="0029774F">
        <w:rPr>
          <w:rFonts w:ascii="Tahoma" w:hAnsi="Tahoma" w:cs="Tahoma"/>
          <w:i/>
          <w:iCs/>
          <w:sz w:val="20"/>
          <w:szCs w:val="20"/>
        </w:rPr>
        <w:t xml:space="preserve"> </w:t>
      </w:r>
      <w:r w:rsidR="0029774F" w:rsidRPr="0029774F">
        <w:rPr>
          <w:rFonts w:ascii="Tahoma" w:hAnsi="Tahoma" w:cs="Tahoma"/>
          <w:iCs/>
          <w:sz w:val="20"/>
          <w:szCs w:val="20"/>
        </w:rPr>
        <w:t xml:space="preserve">του </w:t>
      </w:r>
      <w:r w:rsidR="00E8338A">
        <w:rPr>
          <w:rFonts w:ascii="Tahoma" w:hAnsi="Tahoma" w:cs="Tahoma"/>
          <w:iCs/>
          <w:sz w:val="20"/>
          <w:szCs w:val="20"/>
          <w:lang w:val="en-US"/>
        </w:rPr>
        <w:t>ACI</w:t>
      </w:r>
      <w:r w:rsidR="0029774F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B2349" w:rsidRPr="0029774F">
        <w:rPr>
          <w:rFonts w:ascii="Tahoma" w:hAnsi="Tahoma" w:cs="Tahoma"/>
          <w:sz w:val="20"/>
          <w:szCs w:val="20"/>
        </w:rPr>
        <w:t xml:space="preserve">και </w:t>
      </w:r>
      <w:r w:rsidRPr="0029774F">
        <w:rPr>
          <w:rFonts w:ascii="Tahoma" w:hAnsi="Tahoma" w:cs="Tahoma"/>
          <w:sz w:val="20"/>
          <w:szCs w:val="20"/>
        </w:rPr>
        <w:t xml:space="preserve">έχοντας μειώσει </w:t>
      </w:r>
      <w:r w:rsidR="007B2349" w:rsidRPr="0029774F">
        <w:rPr>
          <w:rFonts w:ascii="Tahoma" w:hAnsi="Tahoma" w:cs="Tahoma"/>
          <w:sz w:val="20"/>
          <w:szCs w:val="20"/>
        </w:rPr>
        <w:t xml:space="preserve"> </w:t>
      </w:r>
      <w:r w:rsidRPr="0029774F">
        <w:rPr>
          <w:rFonts w:ascii="Tahoma" w:hAnsi="Tahoma" w:cs="Tahoma"/>
          <w:sz w:val="20"/>
          <w:szCs w:val="20"/>
        </w:rPr>
        <w:t xml:space="preserve"> το αποτύπωμά του πάνω από το 40%</w:t>
      </w:r>
      <w:r w:rsidR="002066C5">
        <w:rPr>
          <w:rFonts w:ascii="Tahoma" w:hAnsi="Tahoma" w:cs="Tahoma"/>
          <w:sz w:val="20"/>
          <w:szCs w:val="20"/>
        </w:rPr>
        <w:t>,</w:t>
      </w:r>
      <w:r w:rsidRPr="0029774F">
        <w:rPr>
          <w:rFonts w:ascii="Tahoma" w:hAnsi="Tahoma" w:cs="Tahoma"/>
          <w:sz w:val="20"/>
          <w:szCs w:val="20"/>
        </w:rPr>
        <w:t xml:space="preserve"> </w:t>
      </w:r>
      <w:r w:rsidR="007B2349" w:rsidRPr="0029774F">
        <w:rPr>
          <w:rFonts w:ascii="Tahoma" w:hAnsi="Tahoma" w:cs="Tahoma"/>
          <w:sz w:val="20"/>
          <w:szCs w:val="20"/>
        </w:rPr>
        <w:t>από το 2005 έως σήμερα</w:t>
      </w:r>
      <w:r w:rsidR="002066C5">
        <w:rPr>
          <w:rFonts w:ascii="Tahoma" w:hAnsi="Tahoma" w:cs="Tahoma"/>
          <w:sz w:val="20"/>
          <w:szCs w:val="20"/>
        </w:rPr>
        <w:t>,</w:t>
      </w:r>
      <w:r w:rsidR="0029774F">
        <w:rPr>
          <w:rFonts w:ascii="Tahoma" w:hAnsi="Tahoma" w:cs="Tahoma"/>
          <w:sz w:val="20"/>
          <w:szCs w:val="20"/>
        </w:rPr>
        <w:t xml:space="preserve"> </w:t>
      </w:r>
      <w:r w:rsidR="007B2349" w:rsidRPr="0029774F">
        <w:rPr>
          <w:rFonts w:ascii="Tahoma" w:hAnsi="Tahoma" w:cs="Tahoma"/>
          <w:sz w:val="20"/>
          <w:szCs w:val="20"/>
        </w:rPr>
        <w:t>παρά τον διπλασιασμό της επιβατικής κίνησης</w:t>
      </w:r>
      <w:r w:rsidR="0029774F">
        <w:rPr>
          <w:rFonts w:ascii="Tahoma" w:hAnsi="Tahoma" w:cs="Tahoma"/>
          <w:sz w:val="20"/>
          <w:szCs w:val="20"/>
        </w:rPr>
        <w:t>,</w:t>
      </w:r>
      <w:r w:rsidRPr="0029774F">
        <w:rPr>
          <w:rFonts w:ascii="Tahoma" w:hAnsi="Tahoma" w:cs="Tahoma"/>
          <w:sz w:val="20"/>
          <w:szCs w:val="20"/>
        </w:rPr>
        <w:t xml:space="preserve"> </w:t>
      </w:r>
      <w:r w:rsidRPr="000B447B">
        <w:rPr>
          <w:rFonts w:ascii="Tahoma" w:hAnsi="Tahoma" w:cs="Tahoma"/>
          <w:b/>
          <w:sz w:val="20"/>
          <w:szCs w:val="20"/>
        </w:rPr>
        <w:t>έχει ως στόχο να γίνει</w:t>
      </w:r>
      <w:r w:rsidRPr="000B447B">
        <w:rPr>
          <w:rFonts w:ascii="Tahoma" w:hAnsi="Tahoma" w:cs="Tahoma"/>
          <w:b/>
          <w:bCs/>
          <w:sz w:val="20"/>
          <w:szCs w:val="20"/>
        </w:rPr>
        <w:t xml:space="preserve"> ο πρώτος διαχειριστής αεροδρομίου στην Ευρώπη που θα καλύπτει σε ποσοστό 100% τις ανάγκες του για ηλεκτρική ενέργεια με παραγωγή εντός αεροδρομίου μέσω ανανεώσιμων πηγών</w:t>
      </w:r>
      <w:r w:rsidR="0029774F">
        <w:rPr>
          <w:rFonts w:ascii="Tahoma" w:hAnsi="Tahoma" w:cs="Tahoma"/>
          <w:b/>
          <w:bCs/>
          <w:sz w:val="20"/>
          <w:szCs w:val="20"/>
        </w:rPr>
        <w:t xml:space="preserve"> και να μηδενίσει τις άμεσες εκπομπές του από την κατανάλωση καυσίμων. </w:t>
      </w:r>
      <w:r w:rsidRPr="000B447B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2A4DEF4" w14:textId="77777777" w:rsidR="007B2349" w:rsidRPr="0029774F" w:rsidRDefault="007B2349" w:rsidP="007B2349">
      <w:pPr>
        <w:jc w:val="both"/>
        <w:rPr>
          <w:rFonts w:ascii="Tahoma" w:hAnsi="Tahoma" w:cs="Tahoma"/>
          <w:sz w:val="20"/>
          <w:szCs w:val="20"/>
        </w:rPr>
      </w:pPr>
    </w:p>
    <w:p w14:paraId="2A0A065E" w14:textId="1AF874C5" w:rsidR="007B2349" w:rsidRPr="0029774F" w:rsidRDefault="007B2349" w:rsidP="007B2349">
      <w:pPr>
        <w:jc w:val="both"/>
        <w:rPr>
          <w:rFonts w:ascii="Tahoma" w:hAnsi="Tahoma" w:cs="Tahoma"/>
          <w:sz w:val="20"/>
          <w:szCs w:val="20"/>
        </w:rPr>
      </w:pPr>
      <w:r w:rsidRPr="0029774F">
        <w:rPr>
          <w:rFonts w:ascii="Tahoma" w:hAnsi="Tahoma" w:cs="Tahoma"/>
          <w:sz w:val="20"/>
          <w:szCs w:val="20"/>
        </w:rPr>
        <w:lastRenderedPageBreak/>
        <w:t xml:space="preserve">Σχετικά με τη σημαντική δέσμευση </w:t>
      </w:r>
      <w:r w:rsidRPr="0029774F">
        <w:rPr>
          <w:rFonts w:ascii="Tahoma" w:hAnsi="Tahoma" w:cs="Tahoma"/>
          <w:b/>
          <w:bCs/>
          <w:sz w:val="20"/>
          <w:szCs w:val="20"/>
        </w:rPr>
        <w:t>“</w:t>
      </w:r>
      <w:r w:rsidRPr="0029774F">
        <w:rPr>
          <w:rFonts w:ascii="Tahoma" w:hAnsi="Tahoma" w:cs="Tahoma"/>
          <w:b/>
          <w:bCs/>
          <w:sz w:val="20"/>
          <w:szCs w:val="20"/>
          <w:lang w:val="en-US"/>
        </w:rPr>
        <w:t>ROUTE</w:t>
      </w:r>
      <w:r w:rsidRPr="0029774F">
        <w:rPr>
          <w:rFonts w:ascii="Tahoma" w:hAnsi="Tahoma" w:cs="Tahoma"/>
          <w:b/>
          <w:bCs/>
          <w:sz w:val="20"/>
          <w:szCs w:val="20"/>
        </w:rPr>
        <w:t xml:space="preserve"> 2025” </w:t>
      </w:r>
      <w:r w:rsidRPr="0029774F">
        <w:rPr>
          <w:rFonts w:ascii="Tahoma" w:hAnsi="Tahoma" w:cs="Tahoma"/>
          <w:sz w:val="20"/>
          <w:szCs w:val="20"/>
        </w:rPr>
        <w:t xml:space="preserve">του αεροδρομίου της Αθήνας, ο </w:t>
      </w:r>
      <w:r w:rsidRPr="0029774F">
        <w:rPr>
          <w:rFonts w:ascii="Tahoma" w:hAnsi="Tahoma" w:cs="Tahoma"/>
          <w:sz w:val="20"/>
          <w:szCs w:val="20"/>
          <w:lang w:val="en-US"/>
        </w:rPr>
        <w:t>CEO</w:t>
      </w:r>
      <w:r w:rsidRPr="0029774F">
        <w:rPr>
          <w:rFonts w:ascii="Tahoma" w:hAnsi="Tahoma" w:cs="Tahoma"/>
          <w:sz w:val="20"/>
          <w:szCs w:val="20"/>
        </w:rPr>
        <w:t xml:space="preserve"> του Δ</w:t>
      </w:r>
      <w:r w:rsidR="008121BF" w:rsidRPr="0029774F">
        <w:rPr>
          <w:rFonts w:ascii="Tahoma" w:hAnsi="Tahoma" w:cs="Tahoma"/>
          <w:sz w:val="20"/>
          <w:szCs w:val="20"/>
        </w:rPr>
        <w:t>ιεθνούς Αερολιμένα Αθηνών,</w:t>
      </w:r>
      <w:r w:rsidRPr="0029774F">
        <w:rPr>
          <w:rFonts w:ascii="Tahoma" w:hAnsi="Tahoma" w:cs="Tahoma"/>
          <w:sz w:val="20"/>
          <w:szCs w:val="20"/>
        </w:rPr>
        <w:t xml:space="preserve"> Γιάννης Παράσχης, δήλωσε: </w:t>
      </w:r>
    </w:p>
    <w:p w14:paraId="5DA301D0" w14:textId="77777777" w:rsidR="007B2349" w:rsidRPr="0029774F" w:rsidRDefault="007B2349" w:rsidP="007B2349">
      <w:pPr>
        <w:rPr>
          <w:rFonts w:ascii="Tahoma" w:hAnsi="Tahoma" w:cs="Tahoma"/>
          <w:sz w:val="20"/>
          <w:szCs w:val="20"/>
        </w:rPr>
      </w:pPr>
    </w:p>
    <w:p w14:paraId="51897535" w14:textId="6B469F8A" w:rsidR="007B2349" w:rsidRPr="0029774F" w:rsidRDefault="007B2349" w:rsidP="007B2349">
      <w:pPr>
        <w:jc w:val="both"/>
        <w:rPr>
          <w:rFonts w:ascii="Tahoma" w:hAnsi="Tahoma" w:cs="Tahoma"/>
          <w:sz w:val="20"/>
          <w:szCs w:val="20"/>
        </w:rPr>
      </w:pPr>
      <w:r w:rsidRPr="0029774F">
        <w:rPr>
          <w:rFonts w:ascii="Tahoma" w:hAnsi="Tahoma" w:cs="Tahoma"/>
          <w:sz w:val="20"/>
          <w:szCs w:val="20"/>
        </w:rPr>
        <w:t>«Το ζήτημα της κλιματικής αλλαγής θα επηρεάζει τα επόμενα χρόνια όλο και περισσότερο τόσο τις ευρωπαϊκές πολιτικές στους τομείς των αερομεταφορών και του τουρισμού</w:t>
      </w:r>
      <w:r w:rsidR="00B71480">
        <w:rPr>
          <w:rFonts w:ascii="Tahoma" w:hAnsi="Tahoma" w:cs="Tahoma"/>
          <w:sz w:val="20"/>
          <w:szCs w:val="20"/>
        </w:rPr>
        <w:t>,</w:t>
      </w:r>
      <w:r w:rsidRPr="0029774F">
        <w:rPr>
          <w:rFonts w:ascii="Tahoma" w:hAnsi="Tahoma" w:cs="Tahoma"/>
          <w:sz w:val="20"/>
          <w:szCs w:val="20"/>
        </w:rPr>
        <w:t xml:space="preserve"> όσο και τη συμπεριφορά των ταξιδιωτών. </w:t>
      </w:r>
      <w:r w:rsidR="00924371" w:rsidRPr="0029774F">
        <w:rPr>
          <w:rFonts w:ascii="Tahoma" w:hAnsi="Tahoma" w:cs="Tahoma"/>
          <w:sz w:val="20"/>
          <w:szCs w:val="20"/>
        </w:rPr>
        <w:t>Οι</w:t>
      </w:r>
      <w:r w:rsidRPr="0029774F">
        <w:rPr>
          <w:rFonts w:ascii="Tahoma" w:hAnsi="Tahoma" w:cs="Tahoma"/>
          <w:sz w:val="20"/>
          <w:szCs w:val="20"/>
        </w:rPr>
        <w:t xml:space="preserve"> πρωτοβουλίες και η </w:t>
      </w:r>
      <w:r w:rsidR="008121BF" w:rsidRPr="0029774F">
        <w:rPr>
          <w:rFonts w:ascii="Tahoma" w:hAnsi="Tahoma" w:cs="Tahoma"/>
          <w:sz w:val="20"/>
          <w:szCs w:val="20"/>
        </w:rPr>
        <w:t>αυτορρύθμιση</w:t>
      </w:r>
      <w:r w:rsidRPr="0029774F">
        <w:rPr>
          <w:rFonts w:ascii="Tahoma" w:hAnsi="Tahoma" w:cs="Tahoma"/>
          <w:sz w:val="20"/>
          <w:szCs w:val="20"/>
        </w:rPr>
        <w:t xml:space="preserve"> σε ζητήματα περιβαλλοντικής βιωσιμότητας καθίστανται εξαιρετικά κρίσιμοι παράγοντες για την ανταγωνιστικότητα και την ανάπτυξη των προορισμών αλλά και των υποδομών και </w:t>
      </w:r>
      <w:r w:rsidR="00B71480">
        <w:rPr>
          <w:rFonts w:ascii="Tahoma" w:hAnsi="Tahoma" w:cs="Tahoma"/>
          <w:sz w:val="20"/>
          <w:szCs w:val="20"/>
        </w:rPr>
        <w:t xml:space="preserve">των </w:t>
      </w:r>
      <w:r w:rsidRPr="0029774F">
        <w:rPr>
          <w:rFonts w:ascii="Tahoma" w:hAnsi="Tahoma" w:cs="Tahoma"/>
          <w:sz w:val="20"/>
          <w:szCs w:val="20"/>
        </w:rPr>
        <w:t>επιχειρήσεων στη</w:t>
      </w:r>
      <w:r w:rsidR="00B44BDE">
        <w:rPr>
          <w:rFonts w:ascii="Tahoma" w:hAnsi="Tahoma" w:cs="Tahoma"/>
          <w:sz w:val="20"/>
          <w:szCs w:val="20"/>
        </w:rPr>
        <w:t xml:space="preserve">ν </w:t>
      </w:r>
      <w:r w:rsidRPr="0029774F">
        <w:rPr>
          <w:rFonts w:ascii="Tahoma" w:hAnsi="Tahoma" w:cs="Tahoma"/>
          <w:sz w:val="20"/>
          <w:szCs w:val="20"/>
        </w:rPr>
        <w:t>ταξιδιωτική αλυσίδα.</w:t>
      </w:r>
    </w:p>
    <w:p w14:paraId="21625AA2" w14:textId="77777777" w:rsidR="007B2349" w:rsidRPr="0029774F" w:rsidRDefault="007B2349" w:rsidP="007B2349">
      <w:pPr>
        <w:jc w:val="both"/>
        <w:rPr>
          <w:rFonts w:ascii="Tahoma" w:hAnsi="Tahoma" w:cs="Tahoma"/>
          <w:sz w:val="20"/>
          <w:szCs w:val="20"/>
        </w:rPr>
      </w:pPr>
    </w:p>
    <w:p w14:paraId="553BAD4D" w14:textId="57B521B4" w:rsidR="007B2349" w:rsidRPr="0029774F" w:rsidRDefault="007B2349" w:rsidP="007B2349">
      <w:pPr>
        <w:jc w:val="both"/>
        <w:rPr>
          <w:rFonts w:ascii="Tahoma" w:hAnsi="Tahoma" w:cs="Tahoma"/>
          <w:sz w:val="20"/>
          <w:szCs w:val="20"/>
        </w:rPr>
      </w:pPr>
      <w:r w:rsidRPr="0029774F">
        <w:rPr>
          <w:rFonts w:ascii="Tahoma" w:hAnsi="Tahoma" w:cs="Tahoma"/>
          <w:sz w:val="20"/>
          <w:szCs w:val="20"/>
        </w:rPr>
        <w:t>Σήμερα, το αεροδρόμιο της Αθήνας πρωτοστατεί με ένα φιλόδοξο αλλά εφικτό στόχο, καθώς δεσμευόμαστε με το πρόγραμμά μας “</w:t>
      </w:r>
      <w:r w:rsidRPr="0029774F">
        <w:rPr>
          <w:rFonts w:ascii="Tahoma" w:hAnsi="Tahoma" w:cs="Tahoma"/>
          <w:sz w:val="20"/>
          <w:szCs w:val="20"/>
          <w:lang w:val="en-US"/>
        </w:rPr>
        <w:t>ROUTE</w:t>
      </w:r>
      <w:r w:rsidRPr="0029774F">
        <w:rPr>
          <w:rFonts w:ascii="Tahoma" w:hAnsi="Tahoma" w:cs="Tahoma"/>
          <w:sz w:val="20"/>
          <w:szCs w:val="20"/>
        </w:rPr>
        <w:t xml:space="preserve"> 2025”, πολύ πριν </w:t>
      </w:r>
      <w:r w:rsidR="00DF165E">
        <w:rPr>
          <w:rFonts w:ascii="Tahoma" w:hAnsi="Tahoma" w:cs="Tahoma"/>
          <w:sz w:val="20"/>
          <w:szCs w:val="20"/>
        </w:rPr>
        <w:t xml:space="preserve">από </w:t>
      </w:r>
      <w:r w:rsidRPr="0029774F">
        <w:rPr>
          <w:rFonts w:ascii="Tahoma" w:hAnsi="Tahoma" w:cs="Tahoma"/>
          <w:sz w:val="20"/>
          <w:szCs w:val="20"/>
        </w:rPr>
        <w:t>τον ευρωπαϊκό στόχο του 2050, να καταναλώνουμε μόνο καθαρή, ανανεώσιμη</w:t>
      </w:r>
      <w:r w:rsidR="00924371" w:rsidRPr="0029774F">
        <w:rPr>
          <w:rFonts w:ascii="Tahoma" w:hAnsi="Tahoma" w:cs="Tahoma"/>
          <w:sz w:val="20"/>
          <w:szCs w:val="20"/>
        </w:rPr>
        <w:t xml:space="preserve"> ηλεκτρική</w:t>
      </w:r>
      <w:r w:rsidRPr="0029774F">
        <w:rPr>
          <w:rFonts w:ascii="Tahoma" w:hAnsi="Tahoma" w:cs="Tahoma"/>
          <w:sz w:val="20"/>
          <w:szCs w:val="20"/>
        </w:rPr>
        <w:t xml:space="preserve"> ενέργεια</w:t>
      </w:r>
      <w:r w:rsidR="00DF165E">
        <w:rPr>
          <w:rFonts w:ascii="Tahoma" w:hAnsi="Tahoma" w:cs="Tahoma"/>
          <w:sz w:val="20"/>
          <w:szCs w:val="20"/>
        </w:rPr>
        <w:t>,</w:t>
      </w:r>
      <w:r w:rsidRPr="0029774F">
        <w:rPr>
          <w:rFonts w:ascii="Tahoma" w:hAnsi="Tahoma" w:cs="Tahoma"/>
          <w:sz w:val="20"/>
          <w:szCs w:val="20"/>
        </w:rPr>
        <w:t xml:space="preserve"> που θα παράγουμε αποκλειστικά στους χώρους μας και να μηδενίσουμε τις </w:t>
      </w:r>
      <w:r w:rsidR="00924371" w:rsidRPr="0029774F">
        <w:rPr>
          <w:rFonts w:ascii="Tahoma" w:hAnsi="Tahoma" w:cs="Tahoma"/>
          <w:sz w:val="20"/>
          <w:szCs w:val="20"/>
        </w:rPr>
        <w:t>άμεσες</w:t>
      </w:r>
      <w:r w:rsidRPr="0029774F">
        <w:rPr>
          <w:rFonts w:ascii="Tahoma" w:hAnsi="Tahoma" w:cs="Tahoma"/>
          <w:sz w:val="20"/>
          <w:szCs w:val="20"/>
        </w:rPr>
        <w:t xml:space="preserve"> εκπομπές μας από τη</w:t>
      </w:r>
      <w:r w:rsidR="00924371" w:rsidRPr="0029774F">
        <w:rPr>
          <w:rFonts w:ascii="Tahoma" w:hAnsi="Tahoma" w:cs="Tahoma"/>
          <w:sz w:val="20"/>
          <w:szCs w:val="20"/>
        </w:rPr>
        <w:t>ν</w:t>
      </w:r>
      <w:r w:rsidRPr="0029774F">
        <w:rPr>
          <w:rFonts w:ascii="Tahoma" w:hAnsi="Tahoma" w:cs="Tahoma"/>
          <w:sz w:val="20"/>
          <w:szCs w:val="20"/>
        </w:rPr>
        <w:t xml:space="preserve"> κατανάλωση καυσίμων (φυσικό αέριο, πετρέλαιο, κ.λπ.). </w:t>
      </w:r>
    </w:p>
    <w:p w14:paraId="6D744281" w14:textId="77777777" w:rsidR="007B2349" w:rsidRPr="0029774F" w:rsidRDefault="007B2349" w:rsidP="007B2349">
      <w:pPr>
        <w:jc w:val="both"/>
        <w:rPr>
          <w:rFonts w:ascii="Tahoma" w:hAnsi="Tahoma" w:cs="Tahoma"/>
          <w:sz w:val="20"/>
          <w:szCs w:val="20"/>
        </w:rPr>
      </w:pPr>
    </w:p>
    <w:p w14:paraId="20283F68" w14:textId="66E55652" w:rsidR="007B2349" w:rsidRPr="0029774F" w:rsidRDefault="007B2349" w:rsidP="007B2349">
      <w:pPr>
        <w:jc w:val="both"/>
        <w:rPr>
          <w:rFonts w:ascii="Tahoma" w:hAnsi="Tahoma" w:cs="Tahoma"/>
          <w:sz w:val="20"/>
          <w:szCs w:val="20"/>
        </w:rPr>
      </w:pPr>
      <w:r w:rsidRPr="0029774F">
        <w:rPr>
          <w:rFonts w:ascii="Tahoma" w:hAnsi="Tahoma" w:cs="Tahoma"/>
          <w:sz w:val="20"/>
          <w:szCs w:val="20"/>
        </w:rPr>
        <w:t>Το στόχο αυτό συνυπογράψαμε με το Ευρωπαϊκό Συμβούλιο Αεροδρομίων, έχοντας την πεποίθηση ότι το «</w:t>
      </w:r>
      <w:r w:rsidRPr="0029774F">
        <w:rPr>
          <w:rFonts w:ascii="Tahoma" w:hAnsi="Tahoma" w:cs="Tahoma"/>
          <w:sz w:val="20"/>
          <w:szCs w:val="20"/>
          <w:lang w:val="en-US"/>
        </w:rPr>
        <w:t>ROUTE</w:t>
      </w:r>
      <w:r w:rsidRPr="0029774F">
        <w:rPr>
          <w:rFonts w:ascii="Tahoma" w:hAnsi="Tahoma" w:cs="Tahoma"/>
          <w:sz w:val="20"/>
          <w:szCs w:val="20"/>
        </w:rPr>
        <w:t xml:space="preserve"> 2025» </w:t>
      </w:r>
      <w:bookmarkEnd w:id="1"/>
      <w:r w:rsidRPr="0029774F">
        <w:rPr>
          <w:rFonts w:ascii="Tahoma" w:hAnsi="Tahoma" w:cs="Tahoma"/>
          <w:sz w:val="20"/>
          <w:szCs w:val="20"/>
        </w:rPr>
        <w:t>ενσωματώνει πλήρως την περιβαλλοντική βιωσιμότητα στη μελ</w:t>
      </w:r>
      <w:r w:rsidR="00CA34B7">
        <w:rPr>
          <w:rFonts w:ascii="Tahoma" w:hAnsi="Tahoma" w:cs="Tahoma"/>
          <w:sz w:val="20"/>
          <w:szCs w:val="20"/>
        </w:rPr>
        <w:t>λοντική αναπτυξιακή πορεία μας,</w:t>
      </w:r>
      <w:r w:rsidRPr="0029774F">
        <w:rPr>
          <w:rFonts w:ascii="Tahoma" w:hAnsi="Tahoma" w:cs="Tahoma"/>
          <w:sz w:val="20"/>
          <w:szCs w:val="20"/>
        </w:rPr>
        <w:t> συμβάλλοντας έτσι έμπρακτα στο περιβαλλοντικό αποτύπωμα της Αθήνας ως προορισμού</w:t>
      </w:r>
      <w:r w:rsidR="00DF165E">
        <w:rPr>
          <w:rFonts w:ascii="Tahoma" w:hAnsi="Tahoma" w:cs="Tahoma"/>
          <w:sz w:val="20"/>
          <w:szCs w:val="20"/>
        </w:rPr>
        <w:t>,</w:t>
      </w:r>
      <w:r w:rsidRPr="0029774F">
        <w:rPr>
          <w:rFonts w:ascii="Tahoma" w:hAnsi="Tahoma" w:cs="Tahoma"/>
          <w:sz w:val="20"/>
          <w:szCs w:val="20"/>
        </w:rPr>
        <w:t xml:space="preserve"> αλλά και στο Εθνικό Σχέδιο για την Ενέργεια και το Κλίμα.»</w:t>
      </w:r>
    </w:p>
    <w:p w14:paraId="055EFA4C" w14:textId="77777777" w:rsidR="00664D2E" w:rsidRPr="0029774F" w:rsidRDefault="00664D2E" w:rsidP="008250CB">
      <w:pPr>
        <w:rPr>
          <w:rFonts w:ascii="Tahoma" w:hAnsi="Tahoma" w:cs="Tahoma"/>
          <w:bCs/>
          <w:sz w:val="18"/>
          <w:szCs w:val="18"/>
        </w:rPr>
      </w:pPr>
    </w:p>
    <w:p w14:paraId="27B4F0BB" w14:textId="6B558F82" w:rsidR="0089075C" w:rsidRDefault="0089075C" w:rsidP="002668E8">
      <w:pPr>
        <w:autoSpaceDE w:val="0"/>
        <w:autoSpaceDN w:val="0"/>
        <w:adjustRightInd w:val="0"/>
        <w:ind w:left="5040" w:firstLine="720"/>
        <w:jc w:val="both"/>
        <w:rPr>
          <w:rFonts w:ascii="Tahoma" w:hAnsi="Tahoma" w:cs="Tahoma"/>
          <w:bCs/>
          <w:sz w:val="18"/>
          <w:szCs w:val="18"/>
        </w:rPr>
      </w:pPr>
    </w:p>
    <w:p w14:paraId="4C6F5E9E" w14:textId="77777777" w:rsidR="00F575EE" w:rsidRPr="0029774F" w:rsidRDefault="00F575EE" w:rsidP="002668E8">
      <w:pPr>
        <w:autoSpaceDE w:val="0"/>
        <w:autoSpaceDN w:val="0"/>
        <w:adjustRightInd w:val="0"/>
        <w:ind w:left="5040" w:firstLine="720"/>
        <w:jc w:val="both"/>
        <w:rPr>
          <w:rFonts w:ascii="Tahoma" w:hAnsi="Tahoma" w:cs="Tahoma"/>
          <w:bCs/>
          <w:sz w:val="18"/>
          <w:szCs w:val="18"/>
        </w:rPr>
      </w:pPr>
    </w:p>
    <w:p w14:paraId="416D1CC5" w14:textId="77777777" w:rsidR="00F575EE" w:rsidRDefault="0032545B" w:rsidP="0089075C">
      <w:pPr>
        <w:jc w:val="both"/>
        <w:rPr>
          <w:rFonts w:ascii="Tahoma" w:hAnsi="Tahoma" w:cs="Tahoma"/>
          <w:bCs/>
          <w:sz w:val="18"/>
          <w:szCs w:val="18"/>
        </w:rPr>
      </w:pPr>
      <w:r w:rsidRPr="0029774F">
        <w:rPr>
          <w:rFonts w:ascii="Tahoma" w:hAnsi="Tahoma" w:cs="Tahoma"/>
          <w:bCs/>
          <w:sz w:val="18"/>
          <w:szCs w:val="18"/>
        </w:rPr>
        <w:t xml:space="preserve">                 </w:t>
      </w:r>
      <w:r w:rsidR="0089075C" w:rsidRPr="0029774F">
        <w:rPr>
          <w:rFonts w:ascii="Tahoma" w:hAnsi="Tahoma" w:cs="Tahoma"/>
          <w:bCs/>
          <w:sz w:val="18"/>
          <w:szCs w:val="18"/>
        </w:rPr>
        <w:t xml:space="preserve">                                                                   </w:t>
      </w:r>
    </w:p>
    <w:p w14:paraId="6383F579" w14:textId="1225FB26" w:rsidR="0089075C" w:rsidRPr="0029774F" w:rsidRDefault="00954C0D" w:rsidP="00F575EE">
      <w:pPr>
        <w:ind w:left="4320"/>
        <w:jc w:val="both"/>
        <w:rPr>
          <w:rFonts w:ascii="Tahoma" w:eastAsia="Calibri" w:hAnsi="Tahoma" w:cs="Tahoma"/>
          <w:sz w:val="20"/>
          <w:szCs w:val="20"/>
        </w:rPr>
      </w:pPr>
      <w:r w:rsidRPr="0029774F">
        <w:rPr>
          <w:rFonts w:ascii="Tahoma" w:eastAsia="Calibri" w:hAnsi="Tahoma" w:cs="Tahoma"/>
          <w:sz w:val="20"/>
          <w:szCs w:val="20"/>
        </w:rPr>
        <w:t>Διεθνής Αερολιμένας Αθηνών,</w:t>
      </w:r>
      <w:r w:rsidR="0089075C" w:rsidRPr="0029774F">
        <w:rPr>
          <w:rFonts w:ascii="Tahoma" w:eastAsia="Calibri" w:hAnsi="Tahoma" w:cs="Tahoma"/>
          <w:sz w:val="20"/>
          <w:szCs w:val="20"/>
        </w:rPr>
        <w:t xml:space="preserve"> </w:t>
      </w:r>
      <w:r w:rsidRPr="0029774F">
        <w:rPr>
          <w:rFonts w:ascii="Tahoma" w:eastAsia="Calibri" w:hAnsi="Tahoma" w:cs="Tahoma"/>
          <w:sz w:val="20"/>
          <w:szCs w:val="20"/>
        </w:rPr>
        <w:t>Γραφείο Τύπου</w:t>
      </w:r>
    </w:p>
    <w:p w14:paraId="586CFDFE" w14:textId="07E15A65" w:rsidR="0089075C" w:rsidRPr="00522844" w:rsidRDefault="0089075C" w:rsidP="0089075C">
      <w:pPr>
        <w:jc w:val="both"/>
        <w:rPr>
          <w:rFonts w:ascii="Tahoma" w:eastAsia="Calibri" w:hAnsi="Tahoma" w:cs="Tahoma"/>
          <w:sz w:val="20"/>
          <w:szCs w:val="20"/>
        </w:rPr>
      </w:pPr>
      <w:r w:rsidRPr="0029774F">
        <w:rPr>
          <w:rFonts w:ascii="Tahoma" w:eastAsia="Calibri" w:hAnsi="Tahoma" w:cs="Tahoma"/>
          <w:sz w:val="20"/>
          <w:szCs w:val="20"/>
          <w:lang w:val="en-US"/>
        </w:rPr>
        <w:t>                                                 </w:t>
      </w:r>
      <w:r w:rsidRPr="00522844">
        <w:rPr>
          <w:rFonts w:ascii="Tahoma" w:eastAsia="Calibri" w:hAnsi="Tahoma" w:cs="Tahoma"/>
          <w:sz w:val="20"/>
          <w:szCs w:val="20"/>
        </w:rPr>
        <w:t xml:space="preserve">                    </w:t>
      </w:r>
      <w:proofErr w:type="spellStart"/>
      <w:r w:rsidR="00954C0D" w:rsidRPr="0029774F">
        <w:rPr>
          <w:rFonts w:ascii="Tahoma" w:eastAsia="Calibri" w:hAnsi="Tahoma" w:cs="Tahoma"/>
          <w:sz w:val="20"/>
          <w:szCs w:val="20"/>
        </w:rPr>
        <w:t>τηλ</w:t>
      </w:r>
      <w:proofErr w:type="spellEnd"/>
      <w:r w:rsidRPr="00522844">
        <w:rPr>
          <w:rFonts w:ascii="Tahoma" w:eastAsia="Calibri" w:hAnsi="Tahoma" w:cs="Tahoma"/>
          <w:sz w:val="20"/>
          <w:szCs w:val="20"/>
        </w:rPr>
        <w:t>.</w:t>
      </w:r>
      <w:r w:rsidR="00954C0D" w:rsidRPr="0029774F">
        <w:rPr>
          <w:rFonts w:ascii="Tahoma" w:eastAsia="Calibri" w:hAnsi="Tahoma" w:cs="Tahoma"/>
          <w:sz w:val="20"/>
          <w:szCs w:val="20"/>
          <w:lang w:val="fr-FR"/>
        </w:rPr>
        <w:t xml:space="preserve">: </w:t>
      </w:r>
      <w:r w:rsidRPr="0029774F">
        <w:rPr>
          <w:rFonts w:ascii="Tahoma" w:eastAsia="Calibri" w:hAnsi="Tahoma" w:cs="Tahoma"/>
          <w:sz w:val="20"/>
          <w:szCs w:val="20"/>
          <w:lang w:val="fr-FR"/>
        </w:rPr>
        <w:t>210 3537227</w:t>
      </w:r>
    </w:p>
    <w:p w14:paraId="319FA41E" w14:textId="0B4DA13E" w:rsidR="00B339A0" w:rsidRPr="00B339A0" w:rsidRDefault="00B339A0" w:rsidP="00B339A0">
      <w:pPr>
        <w:ind w:left="4320"/>
        <w:rPr>
          <w:rFonts w:ascii="Calibri" w:eastAsia="Calibri" w:hAnsi="Calibri" w:cs="Calibri"/>
          <w:sz w:val="22"/>
          <w:szCs w:val="22"/>
          <w:lang w:val="en-US"/>
        </w:rPr>
      </w:pPr>
      <w:r w:rsidRPr="00B339A0">
        <w:rPr>
          <w:rFonts w:ascii="Tahoma" w:eastAsia="Calibri" w:hAnsi="Tahoma" w:cs="Tahoma"/>
          <w:sz w:val="18"/>
          <w:szCs w:val="18"/>
          <w:lang w:val="it-IT"/>
        </w:rPr>
        <w:t xml:space="preserve">e-mail: </w:t>
      </w:r>
      <w:hyperlink r:id="rId7" w:history="1">
        <w:r w:rsidRPr="00B339A0">
          <w:rPr>
            <w:rFonts w:ascii="Tahoma" w:eastAsia="Calibri" w:hAnsi="Tahoma" w:cs="Tahoma"/>
            <w:color w:val="0000FF"/>
            <w:sz w:val="18"/>
            <w:szCs w:val="18"/>
            <w:u w:val="single"/>
            <w:lang w:val="it-IT"/>
          </w:rPr>
          <w:t>press_info@aia.gr</w:t>
        </w:r>
      </w:hyperlink>
    </w:p>
    <w:p w14:paraId="5467F1AF" w14:textId="26135BEE" w:rsidR="00B339A0" w:rsidRPr="00B339A0" w:rsidRDefault="00F26B8C" w:rsidP="00F575EE">
      <w:pPr>
        <w:ind w:left="3600" w:firstLine="720"/>
        <w:rPr>
          <w:rFonts w:ascii="Calibri" w:eastAsia="Calibri" w:hAnsi="Calibri" w:cs="Calibri"/>
          <w:sz w:val="22"/>
          <w:szCs w:val="22"/>
          <w:lang w:val="en-US"/>
        </w:rPr>
      </w:pPr>
      <w:hyperlink r:id="rId8" w:history="1">
        <w:r w:rsidR="00B339A0" w:rsidRPr="00B339A0">
          <w:rPr>
            <w:rFonts w:ascii="Tahoma" w:eastAsia="Calibri" w:hAnsi="Tahoma" w:cs="Tahoma"/>
            <w:color w:val="0000FF"/>
            <w:sz w:val="18"/>
            <w:szCs w:val="18"/>
            <w:u w:val="single"/>
            <w:lang w:val="en-US"/>
          </w:rPr>
          <w:t>www.aia.gr</w:t>
        </w:r>
      </w:hyperlink>
    </w:p>
    <w:p w14:paraId="32AF97CC" w14:textId="2E5666E3" w:rsidR="00B339A0" w:rsidRPr="00B339A0" w:rsidRDefault="00F26B8C" w:rsidP="00F575EE">
      <w:pPr>
        <w:spacing w:after="200" w:line="312" w:lineRule="auto"/>
        <w:ind w:left="3600" w:firstLine="720"/>
        <w:contextualSpacing/>
        <w:rPr>
          <w:rFonts w:ascii="Tahoma" w:eastAsia="Cambria" w:hAnsi="Tahoma" w:cs="Tahoma"/>
          <w:sz w:val="18"/>
          <w:szCs w:val="18"/>
          <w:lang w:val="en-US" w:eastAsia="en-US"/>
        </w:rPr>
      </w:pPr>
      <w:hyperlink r:id="rId9" w:history="1">
        <w:r w:rsidR="00B339A0" w:rsidRPr="00B339A0">
          <w:rPr>
            <w:rFonts w:ascii="Tahoma" w:eastAsia="Cambria" w:hAnsi="Tahoma" w:cs="Tahoma"/>
            <w:color w:val="0000FF"/>
            <w:sz w:val="18"/>
            <w:szCs w:val="18"/>
            <w:u w:val="single"/>
            <w:lang w:val="en-US" w:eastAsia="en-US"/>
          </w:rPr>
          <w:t>https://twitter.com/ATH_airport</w:t>
        </w:r>
      </w:hyperlink>
      <w:r w:rsidR="00B339A0" w:rsidRPr="00B339A0">
        <w:rPr>
          <w:rFonts w:ascii="Tahoma" w:eastAsia="Cambria" w:hAnsi="Tahoma" w:cs="Tahoma"/>
          <w:sz w:val="18"/>
          <w:szCs w:val="18"/>
          <w:lang w:val="en-US" w:eastAsia="en-US"/>
        </w:rPr>
        <w:t xml:space="preserve">  </w:t>
      </w:r>
    </w:p>
    <w:p w14:paraId="155F430E" w14:textId="3AE99719" w:rsidR="00B339A0" w:rsidRPr="00B339A0" w:rsidRDefault="00F26B8C" w:rsidP="00F575EE">
      <w:pPr>
        <w:spacing w:after="200" w:line="312" w:lineRule="auto"/>
        <w:ind w:left="3600" w:firstLine="720"/>
        <w:contextualSpacing/>
        <w:rPr>
          <w:rFonts w:ascii="Tahoma" w:eastAsia="Cambria" w:hAnsi="Tahoma" w:cs="Tahoma"/>
          <w:sz w:val="18"/>
          <w:szCs w:val="18"/>
          <w:lang w:val="en-US" w:eastAsia="en-US"/>
        </w:rPr>
      </w:pPr>
      <w:hyperlink r:id="rId10" w:history="1">
        <w:r w:rsidR="00B339A0" w:rsidRPr="00B339A0">
          <w:rPr>
            <w:rFonts w:ascii="Tahoma" w:eastAsia="Cambria" w:hAnsi="Tahoma" w:cs="Tahoma"/>
            <w:color w:val="0000FF"/>
            <w:sz w:val="18"/>
            <w:szCs w:val="18"/>
            <w:u w:val="single"/>
            <w:lang w:val="en-US" w:eastAsia="en-US"/>
          </w:rPr>
          <w:t>https://www.facebook.com/ATHairport/</w:t>
        </w:r>
      </w:hyperlink>
      <w:r w:rsidR="00B339A0" w:rsidRPr="00B339A0">
        <w:rPr>
          <w:rFonts w:ascii="Tahoma" w:eastAsia="Cambria" w:hAnsi="Tahoma" w:cs="Tahoma"/>
          <w:sz w:val="18"/>
          <w:szCs w:val="18"/>
          <w:lang w:val="en-US" w:eastAsia="en-US"/>
        </w:rPr>
        <w:t xml:space="preserve">  </w:t>
      </w:r>
    </w:p>
    <w:p w14:paraId="029C30AE" w14:textId="5CFEED7C" w:rsidR="00B339A0" w:rsidRPr="00B339A0" w:rsidRDefault="00F26B8C" w:rsidP="00F575EE">
      <w:pPr>
        <w:spacing w:after="200" w:line="312" w:lineRule="auto"/>
        <w:ind w:left="3600" w:firstLine="720"/>
        <w:contextualSpacing/>
        <w:rPr>
          <w:rFonts w:ascii="Tahoma" w:eastAsia="Cambria" w:hAnsi="Tahoma" w:cs="Tahoma"/>
          <w:sz w:val="18"/>
          <w:szCs w:val="18"/>
          <w:lang w:val="en-US" w:eastAsia="en-US"/>
        </w:rPr>
      </w:pPr>
      <w:hyperlink r:id="rId11" w:history="1">
        <w:r w:rsidR="00B339A0" w:rsidRPr="00B339A0">
          <w:rPr>
            <w:rFonts w:ascii="Tahoma" w:eastAsia="Cambria" w:hAnsi="Tahoma" w:cs="Tahoma"/>
            <w:color w:val="0000FF"/>
            <w:sz w:val="18"/>
            <w:szCs w:val="18"/>
            <w:u w:val="single"/>
            <w:lang w:val="en-US" w:eastAsia="en-US"/>
          </w:rPr>
          <w:t>https://www.instagram.com/athairport/</w:t>
        </w:r>
      </w:hyperlink>
      <w:r w:rsidR="00B339A0" w:rsidRPr="00B339A0">
        <w:rPr>
          <w:rFonts w:ascii="Tahoma" w:eastAsia="Cambria" w:hAnsi="Tahoma" w:cs="Tahoma"/>
          <w:sz w:val="18"/>
          <w:szCs w:val="18"/>
          <w:lang w:val="en-US" w:eastAsia="en-US"/>
        </w:rPr>
        <w:t xml:space="preserve">  </w:t>
      </w:r>
    </w:p>
    <w:p w14:paraId="3D04265A" w14:textId="77777777" w:rsidR="00B339A0" w:rsidRPr="00B339A0" w:rsidRDefault="00F26B8C" w:rsidP="00F575EE">
      <w:pPr>
        <w:spacing w:after="200" w:line="312" w:lineRule="auto"/>
        <w:ind w:left="3600" w:firstLine="720"/>
        <w:contextualSpacing/>
        <w:rPr>
          <w:rFonts w:ascii="Tahoma" w:eastAsia="Cambria" w:hAnsi="Tahoma" w:cs="Tahoma"/>
          <w:sz w:val="18"/>
          <w:szCs w:val="18"/>
          <w:lang w:val="en-US" w:eastAsia="en-US"/>
        </w:rPr>
      </w:pPr>
      <w:hyperlink r:id="rId12" w:history="1">
        <w:r w:rsidR="00B339A0" w:rsidRPr="00B339A0">
          <w:rPr>
            <w:rFonts w:ascii="Tahoma" w:eastAsia="Cambria" w:hAnsi="Tahoma" w:cs="Tahoma"/>
            <w:color w:val="0000FF"/>
            <w:sz w:val="18"/>
            <w:szCs w:val="18"/>
            <w:u w:val="single"/>
            <w:lang w:val="en-US" w:eastAsia="en-US"/>
          </w:rPr>
          <w:t>https://www.youtube.com/user/ATHairport</w:t>
        </w:r>
      </w:hyperlink>
      <w:r w:rsidR="00B339A0" w:rsidRPr="00B339A0">
        <w:rPr>
          <w:rFonts w:ascii="Tahoma" w:eastAsia="Cambria" w:hAnsi="Tahoma" w:cs="Tahoma"/>
          <w:sz w:val="18"/>
          <w:szCs w:val="18"/>
          <w:lang w:val="en-US" w:eastAsia="en-US"/>
        </w:rPr>
        <w:t xml:space="preserve"> </w:t>
      </w:r>
    </w:p>
    <w:p w14:paraId="6858EDB6" w14:textId="2FA81EC3" w:rsidR="00664FDA" w:rsidRPr="00B339A0" w:rsidRDefault="00664FDA" w:rsidP="00561B20">
      <w:pPr>
        <w:jc w:val="both"/>
        <w:rPr>
          <w:rFonts w:ascii="Tahoma" w:eastAsia="Calibri" w:hAnsi="Tahoma" w:cs="Tahoma"/>
          <w:sz w:val="20"/>
          <w:szCs w:val="20"/>
          <w:u w:val="single"/>
          <w:lang w:val="en-US"/>
        </w:rPr>
      </w:pPr>
    </w:p>
    <w:sectPr w:rsidR="00664FDA" w:rsidRPr="00B339A0" w:rsidSect="003E7133">
      <w:headerReference w:type="default" r:id="rId13"/>
      <w:pgSz w:w="11906" w:h="16838"/>
      <w:pgMar w:top="3119" w:right="170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D63D4" w14:textId="77777777" w:rsidR="009F3DB2" w:rsidRDefault="009F3DB2" w:rsidP="00AE2229">
      <w:r>
        <w:separator/>
      </w:r>
    </w:p>
  </w:endnote>
  <w:endnote w:type="continuationSeparator" w:id="0">
    <w:p w14:paraId="7B069486" w14:textId="77777777" w:rsidR="009F3DB2" w:rsidRDefault="009F3DB2" w:rsidP="00AE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Gill Sans Hel">
    <w:altName w:val="Franklin Gothic Medium Cond"/>
    <w:charset w:val="00"/>
    <w:family w:val="auto"/>
    <w:pitch w:val="default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B3535" w14:textId="77777777" w:rsidR="009F3DB2" w:rsidRDefault="009F3DB2" w:rsidP="00AE2229">
      <w:r>
        <w:separator/>
      </w:r>
    </w:p>
  </w:footnote>
  <w:footnote w:type="continuationSeparator" w:id="0">
    <w:p w14:paraId="4BA1036F" w14:textId="77777777" w:rsidR="009F3DB2" w:rsidRDefault="009F3DB2" w:rsidP="00AE2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56873" w14:textId="77777777" w:rsidR="00AE2229" w:rsidRPr="00AE2229" w:rsidRDefault="00FE72BA" w:rsidP="003E7133">
    <w:pPr>
      <w:pStyle w:val="Header"/>
      <w:tabs>
        <w:tab w:val="clear" w:pos="4153"/>
        <w:tab w:val="clear" w:pos="8306"/>
      </w:tabs>
      <w:ind w:left="-14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EB7D33" wp14:editId="4DE7713D">
          <wp:simplePos x="0" y="0"/>
          <wp:positionH relativeFrom="column">
            <wp:posOffset>4585970</wp:posOffset>
          </wp:positionH>
          <wp:positionV relativeFrom="paragraph">
            <wp:posOffset>6985</wp:posOffset>
          </wp:positionV>
          <wp:extent cx="1257300" cy="1333500"/>
          <wp:effectExtent l="0" t="0" r="0" b="0"/>
          <wp:wrapThrough wrapText="bothSides">
            <wp:wrapPolygon edited="0">
              <wp:start x="3273" y="0"/>
              <wp:lineTo x="0" y="3394"/>
              <wp:lineTo x="0" y="18514"/>
              <wp:lineTo x="8182" y="19749"/>
              <wp:lineTo x="9491" y="21291"/>
              <wp:lineTo x="11455" y="21291"/>
              <wp:lineTo x="13091" y="19749"/>
              <wp:lineTo x="16036" y="19749"/>
              <wp:lineTo x="21273" y="16663"/>
              <wp:lineTo x="21273" y="3703"/>
              <wp:lineTo x="18000" y="0"/>
              <wp:lineTo x="3273" y="0"/>
            </wp:wrapPolygon>
          </wp:wrapThrough>
          <wp:docPr id="96" name="Picture 3">
            <a:extLst xmlns:a="http://schemas.openxmlformats.org/drawingml/2006/main">
              <a:ext uri="{FF2B5EF4-FFF2-40B4-BE49-F238E27FC236}">
                <a16:creationId xmlns:a16="http://schemas.microsoft.com/office/drawing/2014/main" id="{FE61DF49-16B7-4661-8FA6-E6E778D0505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>
                    <a:extLst>
                      <a:ext uri="{FF2B5EF4-FFF2-40B4-BE49-F238E27FC236}">
                        <a16:creationId xmlns:a16="http://schemas.microsoft.com/office/drawing/2014/main" id="{FE61DF49-16B7-4661-8FA6-E6E778D0505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4B7F">
      <w:rPr>
        <w:noProof/>
      </w:rPr>
      <w:drawing>
        <wp:inline distT="0" distB="0" distL="0" distR="0" wp14:anchorId="3A888626" wp14:editId="66A8982D">
          <wp:extent cx="963241" cy="1400175"/>
          <wp:effectExtent l="0" t="0" r="8890" b="0"/>
          <wp:docPr id="1" name="Picture 1" descr="Logo_Port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ort_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935" cy="1406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1145">
      <w:rPr>
        <w:noProof/>
        <w:lang w:val="en-US"/>
      </w:rPr>
      <w:t xml:space="preserve">                                                              </w:t>
    </w:r>
    <w:r w:rsidR="003E7133">
      <w:rPr>
        <w:noProof/>
        <w:lang w:val="en-US"/>
      </w:rPr>
      <w:t xml:space="preserve">        </w:t>
    </w:r>
    <w:r w:rsidR="00F20FCE">
      <w:rPr>
        <w:noProof/>
      </w:rP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2148E"/>
    <w:multiLevelType w:val="hybridMultilevel"/>
    <w:tmpl w:val="D6BEC7B8"/>
    <w:lvl w:ilvl="0" w:tplc="C8C00DE8">
      <w:start w:val="1"/>
      <w:numFmt w:val="lowerRoman"/>
      <w:lvlText w:val="%1."/>
      <w:lvlJc w:val="left"/>
      <w:pPr>
        <w:ind w:left="1440" w:hanging="720"/>
      </w:pPr>
      <w:rPr>
        <w:rFonts w:ascii="Arial" w:hAnsi="Arial" w:cs="Arial" w:hint="default"/>
        <w:sz w:val="28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071D72"/>
    <w:multiLevelType w:val="hybridMultilevel"/>
    <w:tmpl w:val="B84A944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9329A"/>
    <w:multiLevelType w:val="hybridMultilevel"/>
    <w:tmpl w:val="D6F28CE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16F60"/>
    <w:multiLevelType w:val="hybridMultilevel"/>
    <w:tmpl w:val="3C2CBC42"/>
    <w:lvl w:ilvl="0" w:tplc="A38015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D1612"/>
    <w:multiLevelType w:val="hybridMultilevel"/>
    <w:tmpl w:val="AE884B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9A0279"/>
    <w:multiLevelType w:val="hybridMultilevel"/>
    <w:tmpl w:val="B5202F28"/>
    <w:lvl w:ilvl="0" w:tplc="E0E42ADC">
      <w:start w:val="27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E33DEC"/>
    <w:multiLevelType w:val="hybridMultilevel"/>
    <w:tmpl w:val="18B8C20C"/>
    <w:lvl w:ilvl="0" w:tplc="2482DD80">
      <w:start w:val="1"/>
      <w:numFmt w:val="decimal"/>
      <w:lvlText w:val="%1."/>
      <w:lvlJc w:val="left"/>
      <w:pPr>
        <w:ind w:left="786" w:hanging="426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E8"/>
    <w:rsid w:val="00017430"/>
    <w:rsid w:val="00021BE3"/>
    <w:rsid w:val="00031558"/>
    <w:rsid w:val="00037C1A"/>
    <w:rsid w:val="0004443E"/>
    <w:rsid w:val="000461A8"/>
    <w:rsid w:val="00056A3C"/>
    <w:rsid w:val="00073068"/>
    <w:rsid w:val="00074B96"/>
    <w:rsid w:val="00081884"/>
    <w:rsid w:val="000825C5"/>
    <w:rsid w:val="00087A9A"/>
    <w:rsid w:val="00092FD1"/>
    <w:rsid w:val="000B447B"/>
    <w:rsid w:val="000B6466"/>
    <w:rsid w:val="000C0E97"/>
    <w:rsid w:val="000D24D1"/>
    <w:rsid w:val="000D76DA"/>
    <w:rsid w:val="000E0E4A"/>
    <w:rsid w:val="000E7379"/>
    <w:rsid w:val="000F16CA"/>
    <w:rsid w:val="000F32F8"/>
    <w:rsid w:val="00126B45"/>
    <w:rsid w:val="001323B7"/>
    <w:rsid w:val="001400C3"/>
    <w:rsid w:val="001414B3"/>
    <w:rsid w:val="00145ACD"/>
    <w:rsid w:val="00147AB8"/>
    <w:rsid w:val="00150108"/>
    <w:rsid w:val="001725C0"/>
    <w:rsid w:val="00175375"/>
    <w:rsid w:val="001A418B"/>
    <w:rsid w:val="001C6E26"/>
    <w:rsid w:val="001D0E59"/>
    <w:rsid w:val="001D0EC8"/>
    <w:rsid w:val="001D184B"/>
    <w:rsid w:val="001E3B7C"/>
    <w:rsid w:val="002038EB"/>
    <w:rsid w:val="002066C5"/>
    <w:rsid w:val="00217E17"/>
    <w:rsid w:val="00222648"/>
    <w:rsid w:val="0025567E"/>
    <w:rsid w:val="00262400"/>
    <w:rsid w:val="00264763"/>
    <w:rsid w:val="002668E8"/>
    <w:rsid w:val="00270A7C"/>
    <w:rsid w:val="00282440"/>
    <w:rsid w:val="0029774F"/>
    <w:rsid w:val="002A2BC0"/>
    <w:rsid w:val="002A7D7C"/>
    <w:rsid w:val="002B1E4A"/>
    <w:rsid w:val="002B44A3"/>
    <w:rsid w:val="002C04C5"/>
    <w:rsid w:val="002C3C01"/>
    <w:rsid w:val="002C4594"/>
    <w:rsid w:val="002D24E6"/>
    <w:rsid w:val="002E50F0"/>
    <w:rsid w:val="002F0C34"/>
    <w:rsid w:val="002F4EB9"/>
    <w:rsid w:val="002F6E8F"/>
    <w:rsid w:val="003219A0"/>
    <w:rsid w:val="0032545B"/>
    <w:rsid w:val="00326E30"/>
    <w:rsid w:val="0034436E"/>
    <w:rsid w:val="003511BE"/>
    <w:rsid w:val="00370D72"/>
    <w:rsid w:val="00376A27"/>
    <w:rsid w:val="003825B1"/>
    <w:rsid w:val="003932F7"/>
    <w:rsid w:val="003B3C66"/>
    <w:rsid w:val="003C55FF"/>
    <w:rsid w:val="003C6A70"/>
    <w:rsid w:val="003D272D"/>
    <w:rsid w:val="003D2869"/>
    <w:rsid w:val="003E4F67"/>
    <w:rsid w:val="003E7133"/>
    <w:rsid w:val="003F1FD0"/>
    <w:rsid w:val="00411F81"/>
    <w:rsid w:val="00413A77"/>
    <w:rsid w:val="00414335"/>
    <w:rsid w:val="00425A94"/>
    <w:rsid w:val="004334D4"/>
    <w:rsid w:val="00434AAC"/>
    <w:rsid w:val="00442949"/>
    <w:rsid w:val="00446B70"/>
    <w:rsid w:val="00462F94"/>
    <w:rsid w:val="00466CA3"/>
    <w:rsid w:val="004705C0"/>
    <w:rsid w:val="00484B2C"/>
    <w:rsid w:val="004B0F15"/>
    <w:rsid w:val="004F536E"/>
    <w:rsid w:val="00522844"/>
    <w:rsid w:val="00527396"/>
    <w:rsid w:val="00552248"/>
    <w:rsid w:val="0056157A"/>
    <w:rsid w:val="00561B20"/>
    <w:rsid w:val="00564410"/>
    <w:rsid w:val="005752C1"/>
    <w:rsid w:val="0058115C"/>
    <w:rsid w:val="0058487B"/>
    <w:rsid w:val="00593006"/>
    <w:rsid w:val="0059303D"/>
    <w:rsid w:val="005A3FE8"/>
    <w:rsid w:val="005A5BE1"/>
    <w:rsid w:val="005C1DB7"/>
    <w:rsid w:val="005C4247"/>
    <w:rsid w:val="005D236D"/>
    <w:rsid w:val="005F4DC2"/>
    <w:rsid w:val="006030A0"/>
    <w:rsid w:val="006061B3"/>
    <w:rsid w:val="00606A05"/>
    <w:rsid w:val="00612A12"/>
    <w:rsid w:val="006205F9"/>
    <w:rsid w:val="006231A4"/>
    <w:rsid w:val="00656693"/>
    <w:rsid w:val="006639A1"/>
    <w:rsid w:val="00664D2E"/>
    <w:rsid w:val="00664FDA"/>
    <w:rsid w:val="00667FB1"/>
    <w:rsid w:val="00671602"/>
    <w:rsid w:val="00683173"/>
    <w:rsid w:val="00691248"/>
    <w:rsid w:val="00697C39"/>
    <w:rsid w:val="006A0BFD"/>
    <w:rsid w:val="006A17BA"/>
    <w:rsid w:val="006A2F23"/>
    <w:rsid w:val="006C1145"/>
    <w:rsid w:val="006D1B64"/>
    <w:rsid w:val="006E4C25"/>
    <w:rsid w:val="00710B00"/>
    <w:rsid w:val="00732E47"/>
    <w:rsid w:val="00742277"/>
    <w:rsid w:val="00745EEA"/>
    <w:rsid w:val="007743AB"/>
    <w:rsid w:val="0077694C"/>
    <w:rsid w:val="00783480"/>
    <w:rsid w:val="0078612B"/>
    <w:rsid w:val="00795B09"/>
    <w:rsid w:val="007B2349"/>
    <w:rsid w:val="007B2910"/>
    <w:rsid w:val="007B4F87"/>
    <w:rsid w:val="007C4225"/>
    <w:rsid w:val="007D413F"/>
    <w:rsid w:val="007E26A5"/>
    <w:rsid w:val="007E6C73"/>
    <w:rsid w:val="007F27A7"/>
    <w:rsid w:val="008018B5"/>
    <w:rsid w:val="008121BF"/>
    <w:rsid w:val="008250CB"/>
    <w:rsid w:val="00832F34"/>
    <w:rsid w:val="0083365C"/>
    <w:rsid w:val="008413E2"/>
    <w:rsid w:val="008508E6"/>
    <w:rsid w:val="008552FB"/>
    <w:rsid w:val="008555C9"/>
    <w:rsid w:val="00865C93"/>
    <w:rsid w:val="00866239"/>
    <w:rsid w:val="00876441"/>
    <w:rsid w:val="0089075C"/>
    <w:rsid w:val="008B372B"/>
    <w:rsid w:val="008C34BE"/>
    <w:rsid w:val="008D7FE2"/>
    <w:rsid w:val="008E54B5"/>
    <w:rsid w:val="008F51EB"/>
    <w:rsid w:val="0090660B"/>
    <w:rsid w:val="00923728"/>
    <w:rsid w:val="00924371"/>
    <w:rsid w:val="009268C4"/>
    <w:rsid w:val="009278F9"/>
    <w:rsid w:val="0093210B"/>
    <w:rsid w:val="009351F6"/>
    <w:rsid w:val="0094614B"/>
    <w:rsid w:val="00946D67"/>
    <w:rsid w:val="00954C0D"/>
    <w:rsid w:val="00971520"/>
    <w:rsid w:val="00976DB3"/>
    <w:rsid w:val="00986658"/>
    <w:rsid w:val="00992C83"/>
    <w:rsid w:val="00997C0D"/>
    <w:rsid w:val="009A62D6"/>
    <w:rsid w:val="009B0B68"/>
    <w:rsid w:val="009B481A"/>
    <w:rsid w:val="009C0C3B"/>
    <w:rsid w:val="009C22F6"/>
    <w:rsid w:val="009C4EBB"/>
    <w:rsid w:val="009F3DB2"/>
    <w:rsid w:val="009F4E0A"/>
    <w:rsid w:val="00A00A60"/>
    <w:rsid w:val="00A07F02"/>
    <w:rsid w:val="00A1789D"/>
    <w:rsid w:val="00A313D9"/>
    <w:rsid w:val="00A4508F"/>
    <w:rsid w:val="00A53144"/>
    <w:rsid w:val="00A54992"/>
    <w:rsid w:val="00A5593A"/>
    <w:rsid w:val="00A662FF"/>
    <w:rsid w:val="00A76603"/>
    <w:rsid w:val="00A773C3"/>
    <w:rsid w:val="00A95718"/>
    <w:rsid w:val="00AA4588"/>
    <w:rsid w:val="00AB4333"/>
    <w:rsid w:val="00AB59FF"/>
    <w:rsid w:val="00AD3721"/>
    <w:rsid w:val="00AE2229"/>
    <w:rsid w:val="00AF7C09"/>
    <w:rsid w:val="00B01F36"/>
    <w:rsid w:val="00B052AD"/>
    <w:rsid w:val="00B06A64"/>
    <w:rsid w:val="00B11705"/>
    <w:rsid w:val="00B15116"/>
    <w:rsid w:val="00B21D3F"/>
    <w:rsid w:val="00B220DD"/>
    <w:rsid w:val="00B258B2"/>
    <w:rsid w:val="00B31515"/>
    <w:rsid w:val="00B339A0"/>
    <w:rsid w:val="00B44BDE"/>
    <w:rsid w:val="00B54F76"/>
    <w:rsid w:val="00B562F4"/>
    <w:rsid w:val="00B60A7A"/>
    <w:rsid w:val="00B60C99"/>
    <w:rsid w:val="00B71480"/>
    <w:rsid w:val="00B918A6"/>
    <w:rsid w:val="00BA1FA1"/>
    <w:rsid w:val="00BD498D"/>
    <w:rsid w:val="00BE559F"/>
    <w:rsid w:val="00BE69DD"/>
    <w:rsid w:val="00C117D5"/>
    <w:rsid w:val="00C17F11"/>
    <w:rsid w:val="00C235B4"/>
    <w:rsid w:val="00C26301"/>
    <w:rsid w:val="00C31577"/>
    <w:rsid w:val="00C34610"/>
    <w:rsid w:val="00C42D2F"/>
    <w:rsid w:val="00C44488"/>
    <w:rsid w:val="00C56570"/>
    <w:rsid w:val="00C6464F"/>
    <w:rsid w:val="00C65A07"/>
    <w:rsid w:val="00C732CE"/>
    <w:rsid w:val="00C93D53"/>
    <w:rsid w:val="00CA34B7"/>
    <w:rsid w:val="00CA7132"/>
    <w:rsid w:val="00CD040D"/>
    <w:rsid w:val="00CD6B16"/>
    <w:rsid w:val="00CE5C32"/>
    <w:rsid w:val="00CF4B9B"/>
    <w:rsid w:val="00CF73A0"/>
    <w:rsid w:val="00D01433"/>
    <w:rsid w:val="00D2311D"/>
    <w:rsid w:val="00D2356F"/>
    <w:rsid w:val="00D27F87"/>
    <w:rsid w:val="00D31C57"/>
    <w:rsid w:val="00D56E60"/>
    <w:rsid w:val="00D5713D"/>
    <w:rsid w:val="00D60D64"/>
    <w:rsid w:val="00D639B5"/>
    <w:rsid w:val="00D67839"/>
    <w:rsid w:val="00D72D1D"/>
    <w:rsid w:val="00D73629"/>
    <w:rsid w:val="00D75032"/>
    <w:rsid w:val="00DA0E38"/>
    <w:rsid w:val="00DB3302"/>
    <w:rsid w:val="00DB7C6E"/>
    <w:rsid w:val="00DD6DCD"/>
    <w:rsid w:val="00DF165E"/>
    <w:rsid w:val="00DF46F5"/>
    <w:rsid w:val="00DF4BCE"/>
    <w:rsid w:val="00E247FB"/>
    <w:rsid w:val="00E322EB"/>
    <w:rsid w:val="00E43261"/>
    <w:rsid w:val="00E46029"/>
    <w:rsid w:val="00E50B9D"/>
    <w:rsid w:val="00E51C54"/>
    <w:rsid w:val="00E55FD3"/>
    <w:rsid w:val="00E64B7F"/>
    <w:rsid w:val="00E67277"/>
    <w:rsid w:val="00E8338A"/>
    <w:rsid w:val="00E84C69"/>
    <w:rsid w:val="00E96D72"/>
    <w:rsid w:val="00EC262A"/>
    <w:rsid w:val="00EC70ED"/>
    <w:rsid w:val="00F017E7"/>
    <w:rsid w:val="00F20FCE"/>
    <w:rsid w:val="00F21936"/>
    <w:rsid w:val="00F23CDB"/>
    <w:rsid w:val="00F26B8C"/>
    <w:rsid w:val="00F51BF0"/>
    <w:rsid w:val="00F55CE3"/>
    <w:rsid w:val="00F575EE"/>
    <w:rsid w:val="00F6586A"/>
    <w:rsid w:val="00F65E05"/>
    <w:rsid w:val="00F66BD3"/>
    <w:rsid w:val="00F7716C"/>
    <w:rsid w:val="00F837B9"/>
    <w:rsid w:val="00F9162C"/>
    <w:rsid w:val="00FB039E"/>
    <w:rsid w:val="00FC1CA4"/>
    <w:rsid w:val="00FC4EBE"/>
    <w:rsid w:val="00FD5A4A"/>
    <w:rsid w:val="00FE6600"/>
    <w:rsid w:val="00FE72BA"/>
    <w:rsid w:val="00FE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DF5A9C"/>
  <w15:docId w15:val="{D77DF739-BE71-493E-B637-65F1EA9D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1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668E8"/>
    <w:rPr>
      <w:strike w:val="0"/>
      <w:dstrike w:val="0"/>
      <w:color w:val="006699"/>
      <w:u w:val="none"/>
      <w:effect w:val="none"/>
    </w:rPr>
  </w:style>
  <w:style w:type="paragraph" w:styleId="Title">
    <w:name w:val="Title"/>
    <w:basedOn w:val="Normal"/>
    <w:link w:val="TitleChar"/>
    <w:uiPriority w:val="10"/>
    <w:qFormat/>
    <w:rsid w:val="002668E8"/>
    <w:pPr>
      <w:jc w:val="center"/>
    </w:pPr>
    <w:rPr>
      <w:rFonts w:ascii="Gill Sans Hel" w:hAnsi="Gill Sans Hel"/>
      <w:b/>
      <w:bCs/>
      <w:sz w:val="22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68E8"/>
    <w:rPr>
      <w:rFonts w:ascii="Gill Sans Hel" w:eastAsia="Times New Roman" w:hAnsi="Gill Sans Hel" w:cs="Times New Roman"/>
      <w:b/>
      <w:bCs/>
      <w:sz w:val="22"/>
      <w:szCs w:val="24"/>
      <w:lang w:val="en-GB"/>
    </w:rPr>
  </w:style>
  <w:style w:type="paragraph" w:styleId="BodyText">
    <w:name w:val="Body Text"/>
    <w:basedOn w:val="Normal"/>
    <w:link w:val="BodyTextChar"/>
    <w:semiHidden/>
    <w:unhideWhenUsed/>
    <w:rsid w:val="002668E8"/>
    <w:pPr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2668E8"/>
    <w:rPr>
      <w:rFonts w:ascii="Arial" w:eastAsia="Times New Roman" w:hAnsi="Arial" w:cs="Times New Roman"/>
      <w:sz w:val="2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8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8E8"/>
    <w:rPr>
      <w:rFonts w:eastAsia="Times New Roman" w:cs="Tahoma"/>
      <w:sz w:val="16"/>
      <w:szCs w:val="16"/>
      <w:lang w:eastAsia="el-GR"/>
    </w:rPr>
  </w:style>
  <w:style w:type="character" w:styleId="CommentReference">
    <w:name w:val="annotation reference"/>
    <w:basedOn w:val="DefaultParagraphFont"/>
    <w:uiPriority w:val="99"/>
    <w:semiHidden/>
    <w:unhideWhenUsed/>
    <w:rsid w:val="004F53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53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536E"/>
    <w:rPr>
      <w:rFonts w:ascii="Times New Roman" w:eastAsia="Times New Roman" w:hAnsi="Times New Roman" w:cs="Times New Roman"/>
      <w:szCs w:val="20"/>
      <w:lang w:eastAsia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53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536E"/>
    <w:rPr>
      <w:rFonts w:ascii="Times New Roman" w:eastAsia="Times New Roman" w:hAnsi="Times New Roman" w:cs="Times New Roman"/>
      <w:b/>
      <w:bCs/>
      <w:szCs w:val="20"/>
      <w:lang w:eastAsia="el-GR"/>
    </w:rPr>
  </w:style>
  <w:style w:type="paragraph" w:styleId="Header">
    <w:name w:val="header"/>
    <w:basedOn w:val="Normal"/>
    <w:link w:val="HeaderChar"/>
    <w:uiPriority w:val="99"/>
    <w:unhideWhenUsed/>
    <w:rsid w:val="00AE222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222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Footer">
    <w:name w:val="footer"/>
    <w:basedOn w:val="Normal"/>
    <w:link w:val="FooterChar"/>
    <w:uiPriority w:val="99"/>
    <w:unhideWhenUsed/>
    <w:rsid w:val="00AE222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222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ListParagraph">
    <w:name w:val="List Paragraph"/>
    <w:basedOn w:val="Normal"/>
    <w:uiPriority w:val="34"/>
    <w:qFormat/>
    <w:rsid w:val="00D5713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F1FD0"/>
    <w:rPr>
      <w:b/>
      <w:bCs/>
    </w:rPr>
  </w:style>
  <w:style w:type="paragraph" w:customStyle="1" w:styleId="s19">
    <w:name w:val="s19"/>
    <w:basedOn w:val="Normal"/>
    <w:rsid w:val="002C04C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bumpedfont20">
    <w:name w:val="bumpedfont20"/>
    <w:basedOn w:val="DefaultParagraphFont"/>
    <w:rsid w:val="002C04C5"/>
  </w:style>
  <w:style w:type="character" w:customStyle="1" w:styleId="s4">
    <w:name w:val="s4"/>
    <w:basedOn w:val="DefaultParagraphFont"/>
    <w:rsid w:val="00F51BF0"/>
  </w:style>
  <w:style w:type="character" w:customStyle="1" w:styleId="s3">
    <w:name w:val="s3"/>
    <w:basedOn w:val="DefaultParagraphFont"/>
    <w:rsid w:val="00C65A07"/>
  </w:style>
  <w:style w:type="character" w:customStyle="1" w:styleId="s10">
    <w:name w:val="s10"/>
    <w:basedOn w:val="DefaultParagraphFont"/>
    <w:rsid w:val="00DB3302"/>
  </w:style>
  <w:style w:type="paragraph" w:customStyle="1" w:styleId="BodytextACA">
    <w:name w:val="Body text ACA"/>
    <w:basedOn w:val="Normal"/>
    <w:qFormat/>
    <w:rsid w:val="000F16CA"/>
    <w:pPr>
      <w:tabs>
        <w:tab w:val="left" w:pos="1360"/>
      </w:tabs>
      <w:spacing w:line="360" w:lineRule="auto"/>
      <w:ind w:left="-1560"/>
    </w:pPr>
    <w:rPr>
      <w:rFonts w:ascii="Trebuchet MS" w:eastAsiaTheme="minorHAnsi" w:hAnsi="Trebuchet MS" w:cstheme="minorBidi"/>
      <w:color w:val="000000"/>
      <w:sz w:val="18"/>
      <w:lang w:val="fr-FR" w:eastAsia="en-US"/>
    </w:rPr>
  </w:style>
  <w:style w:type="character" w:customStyle="1" w:styleId="s7">
    <w:name w:val="s7"/>
    <w:basedOn w:val="DefaultParagraphFont"/>
    <w:rsid w:val="00E67277"/>
  </w:style>
  <w:style w:type="character" w:styleId="Emphasis">
    <w:name w:val="Emphasis"/>
    <w:basedOn w:val="DefaultParagraphFont"/>
    <w:uiPriority w:val="20"/>
    <w:qFormat/>
    <w:rsid w:val="00484B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ia.g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ess_info@aia.gr" TargetMode="External"/><Relationship Id="rId12" Type="http://schemas.openxmlformats.org/officeDocument/2006/relationships/hyperlink" Target="https://www.youtube.com/user/ATHairpor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athairport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ATHairpo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witter.com/ATH_airpor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691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AIA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Papageorgiou Marina</dc:creator>
  <cp:lastModifiedBy>Alfieri Vasiliki</cp:lastModifiedBy>
  <cp:revision>10</cp:revision>
  <cp:lastPrinted>2015-11-18T15:15:00Z</cp:lastPrinted>
  <dcterms:created xsi:type="dcterms:W3CDTF">2019-12-09T11:05:00Z</dcterms:created>
  <dcterms:modified xsi:type="dcterms:W3CDTF">2019-12-09T12:02:00Z</dcterms:modified>
</cp:coreProperties>
</file>